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E2" w:rsidRDefault="00A506D0">
      <w:pPr>
        <w:framePr w:wrap="none" w:vAnchor="page" w:hAnchor="page" w:x="9292" w:y="717"/>
        <w:rPr>
          <w:sz w:val="2"/>
          <w:szCs w:val="2"/>
        </w:rPr>
      </w:pPr>
      <w:r>
        <w:fldChar w:fldCharType="begin"/>
      </w:r>
      <w:r>
        <w:instrText xml:space="preserve"> INCLUDEPICTURE  "C:\\Users\\afeofanova\\Desktop\\media\\image22.jpeg"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"C:\\Users\\afeofanova\\Desktop\\media\\image22.jpeg"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"C:\\Users\\afeofanova\\Desktop\\media\\image22.jpeg"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документы\\media\\image22.jpeg"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документы\\media\\image22.jpeg"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"C:\\Users\\ashtyreva\\Desktop\\договоры и документы\\Документация\\media\\image22.jpeg" \* MERGEFORMATINET</w:instrText>
      </w:r>
      <w:r w:rsidR="00956E28">
        <w:instrText xml:space="preserve"> </w:instrText>
      </w:r>
      <w:r w:rsidR="00956E28">
        <w:fldChar w:fldCharType="separate"/>
      </w:r>
      <w:r w:rsidR="00956E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1.5pt">
            <v:imagedata r:id="rId7" r:href="rId8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E327E2" w:rsidRDefault="00A506D0">
      <w:pPr>
        <w:pStyle w:val="20"/>
        <w:framePr w:w="10526" w:h="768" w:hRule="exact" w:wrap="none" w:vAnchor="page" w:hAnchor="page" w:x="700" w:y="1844"/>
        <w:shd w:val="clear" w:color="auto" w:fill="auto"/>
        <w:spacing w:before="0"/>
        <w:ind w:left="420" w:right="5460" w:firstLine="0"/>
      </w:pPr>
      <w:r>
        <w:t>Утверждено Приказом Генерального директора ООО «Клаудлайт» Севастьяновым А.В.</w:t>
      </w:r>
    </w:p>
    <w:p w:rsidR="00524EED" w:rsidRPr="008B5838" w:rsidRDefault="00524EED" w:rsidP="00524EED">
      <w:pPr>
        <w:pStyle w:val="33"/>
        <w:framePr w:w="10526" w:h="768" w:hRule="exact" w:wrap="none" w:vAnchor="page" w:hAnchor="page" w:x="700" w:y="1844"/>
        <w:shd w:val="clear" w:color="auto" w:fill="auto"/>
        <w:ind w:firstLine="420"/>
        <w:rPr>
          <w:b w:val="0"/>
          <w:color w:val="auto"/>
        </w:rPr>
      </w:pPr>
      <w:bookmarkStart w:id="0" w:name="bookmark29"/>
      <w:r w:rsidRPr="008B5838">
        <w:rPr>
          <w:b w:val="0"/>
          <w:color w:val="auto"/>
        </w:rPr>
        <w:t>№ 2020/01-10-1 от 10 января 2020г.</w:t>
      </w:r>
    </w:p>
    <w:p w:rsidR="00E327E2" w:rsidRDefault="00A506D0">
      <w:pPr>
        <w:pStyle w:val="10"/>
        <w:framePr w:w="10526" w:h="739" w:hRule="exact" w:wrap="none" w:vAnchor="page" w:hAnchor="page" w:x="700" w:y="5585"/>
        <w:shd w:val="clear" w:color="auto" w:fill="auto"/>
        <w:spacing w:before="0" w:after="0"/>
        <w:ind w:left="420"/>
      </w:pPr>
      <w:r>
        <w:t>Приложение №3 к Договору возмездно</w:t>
      </w:r>
      <w:r w:rsidR="00524EED">
        <w:t>го оказания услуг (оферта)</w:t>
      </w:r>
      <w:r w:rsidR="00524EED" w:rsidRPr="008B5838">
        <w:rPr>
          <w:color w:val="auto"/>
        </w:rPr>
        <w:t xml:space="preserve"> от 13</w:t>
      </w:r>
      <w:r w:rsidRPr="008B5838">
        <w:rPr>
          <w:color w:val="auto"/>
        </w:rPr>
        <w:t xml:space="preserve"> </w:t>
      </w:r>
      <w:r w:rsidR="00524EED" w:rsidRPr="008B5838">
        <w:rPr>
          <w:color w:val="auto"/>
        </w:rPr>
        <w:t>января 2020</w:t>
      </w:r>
      <w:r w:rsidRPr="008B5838">
        <w:rPr>
          <w:color w:val="auto"/>
        </w:rPr>
        <w:t>г. Регламент взаимодействия</w:t>
      </w:r>
      <w:r>
        <w:t xml:space="preserve"> Сторон.</w:t>
      </w:r>
      <w:bookmarkEnd w:id="0"/>
    </w:p>
    <w:p w:rsidR="00E327E2" w:rsidRDefault="00A506D0">
      <w:pPr>
        <w:pStyle w:val="30"/>
        <w:framePr w:w="10526" w:h="5376" w:hRule="exact" w:wrap="none" w:vAnchor="page" w:hAnchor="page" w:x="700" w:y="8666"/>
        <w:numPr>
          <w:ilvl w:val="0"/>
          <w:numId w:val="13"/>
        </w:numPr>
        <w:shd w:val="clear" w:color="auto" w:fill="auto"/>
        <w:tabs>
          <w:tab w:val="left" w:pos="953"/>
        </w:tabs>
        <w:spacing w:before="0" w:after="249" w:line="240" w:lineRule="exact"/>
        <w:ind w:left="420" w:firstLine="0"/>
        <w:jc w:val="both"/>
      </w:pPr>
      <w:bookmarkStart w:id="1" w:name="bookmark30"/>
      <w:r>
        <w:t>СТОРОНЫ</w:t>
      </w:r>
      <w:bookmarkEnd w:id="1"/>
    </w:p>
    <w:p w:rsidR="00E327E2" w:rsidRDefault="00A506D0">
      <w:pPr>
        <w:pStyle w:val="20"/>
        <w:framePr w:w="10526" w:h="5376" w:hRule="exact" w:wrap="none" w:vAnchor="page" w:hAnchor="page" w:x="700" w:y="8666"/>
        <w:shd w:val="clear" w:color="auto" w:fill="auto"/>
        <w:spacing w:before="0" w:after="139" w:line="220" w:lineRule="exact"/>
        <w:ind w:left="420" w:firstLine="0"/>
        <w:jc w:val="both"/>
      </w:pPr>
      <w:r>
        <w:t>Исполнитель - Общество с ограниченной ответственностью «Клаудлайт».</w:t>
      </w:r>
    </w:p>
    <w:p w:rsidR="00E327E2" w:rsidRDefault="00A506D0">
      <w:pPr>
        <w:pStyle w:val="20"/>
        <w:framePr w:w="10526" w:h="5376" w:hRule="exact" w:wrap="none" w:vAnchor="page" w:hAnchor="page" w:x="700" w:y="8666"/>
        <w:shd w:val="clear" w:color="auto" w:fill="auto"/>
        <w:spacing w:before="0" w:after="306" w:line="288" w:lineRule="exact"/>
        <w:ind w:left="420" w:firstLine="0"/>
      </w:pPr>
      <w:r>
        <w:t xml:space="preserve">Заказчик - пользователь сети Интернет, зарегистрированный на сайте Исполнителя, расположенного в сети Интернет по адресу </w:t>
      </w:r>
      <w:hyperlink r:id="rId9" w:history="1">
        <w:r w:rsidRPr="00C16310">
          <w:rPr>
            <w:rStyle w:val="a3"/>
            <w:b/>
            <w:color w:val="000000" w:themeColor="text1"/>
          </w:rPr>
          <w:t>www.cloudlite.ru</w:t>
        </w:r>
      </w:hyperlink>
      <w:r w:rsidRPr="001C4E21">
        <w:rPr>
          <w:lang w:eastAsia="en-US" w:bidi="en-US"/>
        </w:rPr>
        <w:t xml:space="preserve"> </w:t>
      </w:r>
      <w:r>
        <w:t>и принявший условия настоящего Договора возмездного оказания услуг (оферта).</w:t>
      </w:r>
    </w:p>
    <w:p w:rsidR="00E327E2" w:rsidRDefault="00A506D0">
      <w:pPr>
        <w:pStyle w:val="221"/>
        <w:framePr w:w="10526" w:h="5376" w:hRule="exact" w:wrap="none" w:vAnchor="page" w:hAnchor="page" w:x="700" w:y="8666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187" w:line="280" w:lineRule="exact"/>
        <w:ind w:left="420"/>
      </w:pPr>
      <w:bookmarkStart w:id="2" w:name="bookmark31"/>
      <w:r>
        <w:t>НАЗНАЧЕНИЕ ДОКУМЕНТА</w:t>
      </w:r>
      <w:bookmarkEnd w:id="2"/>
    </w:p>
    <w:p w:rsidR="00E327E2" w:rsidRDefault="00A506D0">
      <w:pPr>
        <w:pStyle w:val="20"/>
        <w:framePr w:w="10526" w:h="5376" w:hRule="exact" w:wrap="none" w:vAnchor="page" w:hAnchor="page" w:x="700" w:y="8666"/>
        <w:shd w:val="clear" w:color="auto" w:fill="auto"/>
        <w:spacing w:before="0" w:after="338" w:line="288" w:lineRule="exact"/>
        <w:ind w:left="420" w:firstLine="0"/>
      </w:pPr>
      <w:r>
        <w:t xml:space="preserve">Настоящий Регламент определяет порядок взаимодействия ответственных лиц Исполнителя и </w:t>
      </w:r>
      <w:r w:rsidR="00C16310">
        <w:t xml:space="preserve">     </w:t>
      </w:r>
      <w:r>
        <w:t xml:space="preserve">Заказчика в процессе предоставления Технологических </w:t>
      </w:r>
      <w:bookmarkStart w:id="3" w:name="_GoBack"/>
      <w:r w:rsidRPr="008B5838">
        <w:rPr>
          <w:color w:val="auto"/>
        </w:rPr>
        <w:t xml:space="preserve">услуг по предоставлению доступа к Облачным ресурсам по Договору возмездного оказания услуг (оферта) от </w:t>
      </w:r>
      <w:r w:rsidR="00524EED" w:rsidRPr="008B5838">
        <w:rPr>
          <w:rStyle w:val="2f"/>
          <w:color w:val="auto"/>
        </w:rPr>
        <w:t>13</w:t>
      </w:r>
      <w:r w:rsidRPr="008B5838">
        <w:rPr>
          <w:rStyle w:val="2f"/>
          <w:color w:val="auto"/>
        </w:rPr>
        <w:t xml:space="preserve"> </w:t>
      </w:r>
      <w:r w:rsidR="00524EED" w:rsidRPr="008B5838">
        <w:rPr>
          <w:rStyle w:val="2f"/>
          <w:color w:val="auto"/>
        </w:rPr>
        <w:t>января 2020</w:t>
      </w:r>
      <w:r w:rsidRPr="008B5838">
        <w:rPr>
          <w:rStyle w:val="2f"/>
          <w:color w:val="auto"/>
        </w:rPr>
        <w:t xml:space="preserve"> г. </w:t>
      </w:r>
      <w:r w:rsidRPr="008B5838">
        <w:rPr>
          <w:color w:val="auto"/>
        </w:rPr>
        <w:t>(далее</w:t>
      </w:r>
      <w:r>
        <w:t xml:space="preserve"> </w:t>
      </w:r>
      <w:bookmarkEnd w:id="3"/>
      <w:r>
        <w:t>Договор).</w:t>
      </w:r>
    </w:p>
    <w:p w:rsidR="00E327E2" w:rsidRDefault="00A506D0">
      <w:pPr>
        <w:pStyle w:val="30"/>
        <w:framePr w:w="10526" w:h="5376" w:hRule="exact" w:wrap="none" w:vAnchor="page" w:hAnchor="page" w:x="700" w:y="8666"/>
        <w:numPr>
          <w:ilvl w:val="0"/>
          <w:numId w:val="13"/>
        </w:numPr>
        <w:shd w:val="clear" w:color="auto" w:fill="auto"/>
        <w:tabs>
          <w:tab w:val="left" w:pos="953"/>
        </w:tabs>
        <w:spacing w:before="0" w:after="176" w:line="240" w:lineRule="exact"/>
        <w:ind w:left="420" w:firstLine="0"/>
        <w:jc w:val="both"/>
      </w:pPr>
      <w:bookmarkStart w:id="4" w:name="bookmark32"/>
      <w:r>
        <w:t>ОТВЕТСТВЕННЫЕ ЛИЦА СТОРОН</w:t>
      </w:r>
      <w:bookmarkEnd w:id="4"/>
    </w:p>
    <w:p w:rsidR="00E327E2" w:rsidRDefault="00A506D0">
      <w:pPr>
        <w:pStyle w:val="20"/>
        <w:framePr w:w="10526" w:h="5376" w:hRule="exact" w:wrap="none" w:vAnchor="page" w:hAnchor="page" w:x="700" w:y="8666"/>
        <w:shd w:val="clear" w:color="auto" w:fill="auto"/>
        <w:spacing w:before="0" w:line="288" w:lineRule="exact"/>
        <w:ind w:left="420" w:firstLine="0"/>
      </w:pPr>
      <w:r>
        <w:t>Стороны при подписании Договора назначают ответственных лиц для решения и согласования оперативных вопросов по исполнению Договора. Перечни ответственных лиц приведены в разделах ниже.</w:t>
      </w:r>
    </w:p>
    <w:p w:rsidR="00E327E2" w:rsidRDefault="00A506D0">
      <w:pPr>
        <w:pStyle w:val="a5"/>
        <w:framePr w:wrap="none" w:vAnchor="page" w:hAnchor="page" w:x="9575" w:y="15613"/>
        <w:shd w:val="clear" w:color="auto" w:fill="auto"/>
        <w:spacing w:line="220" w:lineRule="exact"/>
      </w:pPr>
      <w:r>
        <w:t xml:space="preserve">Страница </w:t>
      </w:r>
      <w:r w:rsidRPr="00CD46F6">
        <w:rPr>
          <w:b/>
        </w:rPr>
        <w:t>1</w:t>
      </w:r>
      <w:r>
        <w:t xml:space="preserve"> из </w:t>
      </w:r>
      <w:r w:rsidRPr="00CD46F6">
        <w:rPr>
          <w:b/>
        </w:rPr>
        <w:t>9</w:t>
      </w:r>
    </w:p>
    <w:p w:rsidR="00E327E2" w:rsidRDefault="00E327E2">
      <w:pPr>
        <w:rPr>
          <w:sz w:val="2"/>
          <w:szCs w:val="2"/>
        </w:rPr>
        <w:sectPr w:rsidR="00E3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A506D0">
      <w:pPr>
        <w:framePr w:wrap="none" w:vAnchor="page" w:hAnchor="page" w:x="9227" w:y="985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"C:\\Users\\afeofanova\\Desktop\\media\\image23.jpeg"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"C:\\Users\\afeofanova\\Desktop\\media\\image23.jpeg"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"C:\\Users\\afeofanova\\Desktop\\media\\image23.jpeg"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документы\\media\\image23.jpeg"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документы\\media\\image23.jpeg"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"C:\\Users\\ashtyreva\\Desktop\\договоры и документы\\Документация\\media\\image23.jpeg" \* MERGEFORMATINET</w:instrText>
      </w:r>
      <w:r w:rsidR="00956E28">
        <w:instrText xml:space="preserve"> </w:instrText>
      </w:r>
      <w:r w:rsidR="00956E28">
        <w:fldChar w:fldCharType="separate"/>
      </w:r>
      <w:r w:rsidR="007A34C6">
        <w:pict>
          <v:shape id="_x0000_i1026" type="#_x0000_t75" style="width:76pt;height:41.5pt">
            <v:imagedata r:id="rId7" r:href="rId10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E327E2" w:rsidRDefault="00A506D0" w:rsidP="00E0686D">
      <w:pPr>
        <w:pStyle w:val="39"/>
        <w:framePr w:w="6796" w:h="615" w:hRule="exact" w:wrap="none" w:vAnchor="page" w:hAnchor="page" w:x="1063" w:y="2055"/>
        <w:shd w:val="clear" w:color="auto" w:fill="auto"/>
        <w:spacing w:after="54" w:line="240" w:lineRule="exact"/>
        <w:ind w:left="340"/>
      </w:pPr>
      <w:r>
        <w:t>3.</w:t>
      </w:r>
      <w:r w:rsidR="009845CA">
        <w:t>1. Ответственные</w:t>
      </w:r>
      <w:r w:rsidR="005F4ACF">
        <w:t xml:space="preserve"> лица со стороны </w:t>
      </w:r>
      <w:r>
        <w:t>Заказчика</w:t>
      </w:r>
    </w:p>
    <w:p w:rsidR="00E327E2" w:rsidRDefault="00A506D0" w:rsidP="00E0686D">
      <w:pPr>
        <w:pStyle w:val="a7"/>
        <w:framePr w:w="6796" w:h="615" w:hRule="exact" w:wrap="none" w:vAnchor="page" w:hAnchor="page" w:x="1063" w:y="2055"/>
        <w:shd w:val="clear" w:color="auto" w:fill="auto"/>
        <w:spacing w:before="0" w:line="220" w:lineRule="exact"/>
      </w:pPr>
      <w:r>
        <w:t>Таблица 1 - Ответственные лица со стороны Заказчика.</w:t>
      </w: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092"/>
        <w:gridCol w:w="2454"/>
        <w:gridCol w:w="1843"/>
        <w:gridCol w:w="1799"/>
      </w:tblGrid>
      <w:tr w:rsidR="00E327E2" w:rsidRPr="00EC6757" w:rsidTr="006D5725">
        <w:trPr>
          <w:trHeight w:hRule="exact" w:val="57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>
            <w:pPr>
              <w:pStyle w:val="20"/>
              <w:framePr w:w="10037" w:h="9984" w:wrap="none" w:vAnchor="page" w:hAnchor="page" w:x="1130" w:y="2684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C6757">
              <w:rPr>
                <w:rStyle w:val="29"/>
                <w:b/>
                <w:sz w:val="24"/>
                <w:szCs w:val="24"/>
              </w:rPr>
              <w:t>ФИО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>
            <w:pPr>
              <w:pStyle w:val="20"/>
              <w:framePr w:w="10037" w:h="9984" w:wrap="none" w:vAnchor="page" w:hAnchor="page" w:x="1130" w:y="2684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C6757">
              <w:rPr>
                <w:rStyle w:val="29"/>
                <w:b/>
                <w:sz w:val="24"/>
                <w:szCs w:val="24"/>
              </w:rPr>
              <w:t>Роль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>
            <w:pPr>
              <w:pStyle w:val="20"/>
              <w:framePr w:w="10037" w:h="9984" w:wrap="none" w:vAnchor="page" w:hAnchor="page" w:x="1130" w:y="2684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C6757">
              <w:rPr>
                <w:rStyle w:val="29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>
            <w:pPr>
              <w:pStyle w:val="20"/>
              <w:framePr w:w="10037" w:h="9984" w:wrap="none" w:vAnchor="page" w:hAnchor="page" w:x="1130" w:y="2684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C6757">
              <w:rPr>
                <w:rStyle w:val="29"/>
                <w:b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>
            <w:pPr>
              <w:pStyle w:val="20"/>
              <w:framePr w:w="10037" w:h="9984" w:wrap="none" w:vAnchor="page" w:hAnchor="page" w:x="1130" w:y="2684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C6757">
              <w:rPr>
                <w:rStyle w:val="29"/>
                <w:b/>
                <w:sz w:val="24"/>
                <w:szCs w:val="24"/>
              </w:rPr>
              <w:t>Телефон</w:t>
            </w:r>
          </w:p>
        </w:tc>
      </w:tr>
      <w:tr w:rsidR="00D96828" w:rsidTr="006D5725">
        <w:trPr>
          <w:trHeight w:hRule="exact" w:val="1006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828" w:rsidRDefault="00D96828" w:rsidP="00D96828">
            <w:pPr>
              <w:framePr w:w="10037" w:h="9984" w:wrap="none" w:vAnchor="page" w:hAnchor="page" w:x="1130" w:y="2684"/>
              <w:ind w:left="127"/>
              <w:rPr>
                <w:rFonts w:asciiTheme="minorHAnsi" w:hAnsiTheme="minorHAnsi" w:cstheme="minorHAnsi"/>
              </w:rPr>
            </w:pPr>
            <w:r w:rsidRPr="00D96828">
              <w:rPr>
                <w:rFonts w:asciiTheme="minorHAnsi" w:hAnsiTheme="minorHAnsi" w:cstheme="minorHAnsi"/>
              </w:rPr>
              <w:t xml:space="preserve">Данные указанные при регистрации Заказчиком </w:t>
            </w:r>
            <w:r>
              <w:rPr>
                <w:rFonts w:asciiTheme="minorHAnsi" w:hAnsiTheme="minorHAnsi" w:cstheme="minorHAnsi"/>
              </w:rPr>
              <w:t xml:space="preserve">в личном кабинете на сайте Исполнителя </w:t>
            </w:r>
          </w:p>
          <w:p w:rsidR="00D96828" w:rsidRPr="00D96828" w:rsidRDefault="00D96828" w:rsidP="00D96828">
            <w:pPr>
              <w:framePr w:w="10037" w:h="9984" w:wrap="none" w:vAnchor="page" w:hAnchor="page" w:x="1130" w:y="2684"/>
              <w:ind w:left="127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D96828">
              <w:rPr>
                <w:rFonts w:asciiTheme="minorHAnsi" w:hAnsiTheme="minorHAnsi" w:cstheme="minorHAnsi"/>
                <w:u w:val="single"/>
                <w:lang w:val="en-US"/>
              </w:rPr>
              <w:t>www.cloudlite.ru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828" w:rsidRDefault="00D96828" w:rsidP="006D5725">
            <w:pPr>
              <w:pStyle w:val="a8"/>
              <w:framePr w:w="10037" w:h="9984" w:wrap="none" w:vAnchor="page" w:hAnchor="page" w:x="1130" w:y="2684"/>
              <w:numPr>
                <w:ilvl w:val="0"/>
                <w:numId w:val="27"/>
              </w:numPr>
              <w:ind w:left="379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Основное контактное лицо;</w:t>
            </w:r>
          </w:p>
          <w:p w:rsidR="00D96828" w:rsidRDefault="00D96828" w:rsidP="006D5725">
            <w:pPr>
              <w:pStyle w:val="a8"/>
              <w:framePr w:w="10037" w:h="9984" w:wrap="none" w:vAnchor="page" w:hAnchor="page" w:x="1130" w:y="2684"/>
              <w:numPr>
                <w:ilvl w:val="0"/>
                <w:numId w:val="27"/>
              </w:numPr>
              <w:ind w:left="379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Ответственный за ИТ (технические вопросы);</w:t>
            </w:r>
          </w:p>
          <w:p w:rsidR="00D96828" w:rsidRPr="00D96828" w:rsidRDefault="00D96828" w:rsidP="006D5725">
            <w:pPr>
              <w:pStyle w:val="a8"/>
              <w:framePr w:w="10037" w:h="9984" w:wrap="none" w:vAnchor="page" w:hAnchor="page" w:x="1130" w:y="2684"/>
              <w:numPr>
                <w:ilvl w:val="0"/>
                <w:numId w:val="27"/>
              </w:numPr>
              <w:ind w:left="379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Ответственный за финансовые вопросы.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044" w:rsidRDefault="00A56044" w:rsidP="006D5725">
            <w:pPr>
              <w:pStyle w:val="a8"/>
              <w:framePr w:w="10037" w:h="9984" w:wrap="none" w:vAnchor="page" w:hAnchor="page" w:x="1130" w:y="2684"/>
              <w:numPr>
                <w:ilvl w:val="0"/>
                <w:numId w:val="27"/>
              </w:numPr>
              <w:ind w:left="37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Оповещение Исполнителя </w:t>
            </w:r>
            <w:r w:rsidR="006D5725">
              <w:rPr>
                <w:rFonts w:asciiTheme="minorHAnsi" w:hAnsiTheme="minorHAnsi" w:cstheme="minorHAnsi"/>
              </w:rPr>
              <w:t>обо всех ожидаемых изменениях в потребностях Заказчика в использовании услуги;</w:t>
            </w:r>
          </w:p>
          <w:p w:rsidR="006D5725" w:rsidRDefault="006D5725" w:rsidP="006D5725">
            <w:pPr>
              <w:pStyle w:val="a8"/>
              <w:framePr w:w="10037" w:h="9984" w:wrap="none" w:vAnchor="page" w:hAnchor="page" w:x="1130" w:y="2684"/>
              <w:numPr>
                <w:ilvl w:val="0"/>
                <w:numId w:val="27"/>
              </w:numPr>
              <w:ind w:left="37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Оповещение Исполнителя обо всех новых требованиях к услуге;</w:t>
            </w:r>
          </w:p>
          <w:p w:rsidR="006D5725" w:rsidRDefault="006D5725" w:rsidP="006D5725">
            <w:pPr>
              <w:pStyle w:val="a8"/>
              <w:framePr w:w="10037" w:h="9984" w:wrap="none" w:vAnchor="page" w:hAnchor="page" w:x="1130" w:y="2684"/>
              <w:numPr>
                <w:ilvl w:val="0"/>
                <w:numId w:val="27"/>
              </w:numPr>
              <w:ind w:left="37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Является основным лицом, получающим уведомления и отчёты в процессе предоставления услуги (в соответствии с Настоящим Регламентом);</w:t>
            </w:r>
          </w:p>
          <w:p w:rsidR="006D5725" w:rsidRDefault="006D5725" w:rsidP="006D5725">
            <w:pPr>
              <w:pStyle w:val="a8"/>
              <w:framePr w:w="10037" w:h="9984" w:wrap="none" w:vAnchor="page" w:hAnchor="page" w:x="1130" w:y="2684"/>
              <w:numPr>
                <w:ilvl w:val="0"/>
                <w:numId w:val="27"/>
              </w:numPr>
              <w:ind w:left="37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Обеспечение координации при внештатных ситуациях;</w:t>
            </w:r>
          </w:p>
          <w:p w:rsidR="006D5725" w:rsidRPr="00A56044" w:rsidRDefault="006D5725" w:rsidP="006D5725">
            <w:pPr>
              <w:pStyle w:val="a8"/>
              <w:framePr w:w="10037" w:h="9984" w:wrap="none" w:vAnchor="page" w:hAnchor="page" w:x="1130" w:y="2684"/>
              <w:numPr>
                <w:ilvl w:val="0"/>
                <w:numId w:val="27"/>
              </w:numPr>
              <w:ind w:left="37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Разрешение вопросов по договору, подписанию актов и других документов, по оплате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828" w:rsidRDefault="00A56044" w:rsidP="006D5725">
            <w:pPr>
              <w:framePr w:w="10037" w:h="9984" w:wrap="none" w:vAnchor="page" w:hAnchor="page" w:x="1130" w:y="2684"/>
              <w:ind w:left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Данные указанные при регистрации Заказчиком в Личном кабинете на сайте Исполнителя</w:t>
            </w:r>
          </w:p>
          <w:p w:rsidR="00A56044" w:rsidRPr="00A56044" w:rsidRDefault="00A56044" w:rsidP="006D5725">
            <w:pPr>
              <w:framePr w:w="10037" w:h="9984" w:wrap="none" w:vAnchor="page" w:hAnchor="page" w:x="1130" w:y="2684"/>
              <w:ind w:left="86"/>
              <w:rPr>
                <w:rFonts w:asciiTheme="minorHAnsi" w:hAnsiTheme="minorHAnsi" w:cstheme="minorHAnsi"/>
                <w:u w:val="single"/>
                <w:lang w:val="en-US"/>
              </w:rPr>
            </w:pPr>
            <w:r w:rsidRPr="00A56044">
              <w:rPr>
                <w:rFonts w:asciiTheme="minorHAnsi" w:hAnsiTheme="minorHAnsi" w:cstheme="minorHAnsi"/>
                <w:u w:val="single"/>
                <w:lang w:val="en-US"/>
              </w:rPr>
              <w:t>www.cloudlite.ru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044" w:rsidRDefault="00A56044" w:rsidP="006D5725">
            <w:pPr>
              <w:framePr w:w="10037" w:h="9984" w:wrap="none" w:vAnchor="page" w:hAnchor="page" w:x="1130" w:y="2684"/>
              <w:ind w:lef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Данные указанные при регистрации Заказчиком в Личном кабинете на сайте Исполнителя</w:t>
            </w:r>
          </w:p>
          <w:p w:rsidR="00D96828" w:rsidRPr="00A56044" w:rsidRDefault="00A56044" w:rsidP="006D5725">
            <w:pPr>
              <w:framePr w:w="10037" w:h="9984" w:wrap="none" w:vAnchor="page" w:hAnchor="page" w:x="1130" w:y="2684"/>
              <w:ind w:left="85"/>
              <w:rPr>
                <w:rFonts w:asciiTheme="minorHAnsi" w:hAnsiTheme="minorHAnsi" w:cstheme="minorHAnsi"/>
                <w:u w:val="single"/>
              </w:rPr>
            </w:pPr>
            <w:r w:rsidRPr="00A56044">
              <w:rPr>
                <w:rFonts w:asciiTheme="minorHAnsi" w:hAnsiTheme="minorHAnsi" w:cstheme="minorHAnsi"/>
                <w:u w:val="single"/>
                <w:lang w:val="en-US"/>
              </w:rPr>
              <w:t>www.cloudlite.ru</w:t>
            </w:r>
          </w:p>
        </w:tc>
      </w:tr>
    </w:tbl>
    <w:p w:rsidR="00E327E2" w:rsidRPr="00524EED" w:rsidRDefault="00524EED" w:rsidP="00CD46F6">
      <w:pPr>
        <w:pStyle w:val="a5"/>
        <w:framePr w:w="7934" w:h="606" w:hRule="exact" w:wrap="none" w:vAnchor="page" w:hAnchor="page" w:x="1186" w:y="15541"/>
        <w:shd w:val="clear" w:color="auto" w:fill="auto"/>
        <w:spacing w:line="274" w:lineRule="exact"/>
      </w:pPr>
      <w:r>
        <w:t xml:space="preserve">Приложение №3 к Договору возмездного оказания услуг (оферта) </w:t>
      </w:r>
      <w:r w:rsidRPr="00524EED">
        <w:rPr>
          <w:color w:val="000000" w:themeColor="text1"/>
        </w:rPr>
        <w:t xml:space="preserve">от </w:t>
      </w:r>
      <w:r w:rsidRPr="00524EED">
        <w:rPr>
          <w:rStyle w:val="2f"/>
          <w:color w:val="000000" w:themeColor="text1"/>
        </w:rPr>
        <w:t>13 января 2020 г</w:t>
      </w:r>
      <w:r w:rsidRPr="00524EE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Регламент взаимодействия Сторон.</w:t>
      </w:r>
    </w:p>
    <w:p w:rsidR="00E327E2" w:rsidRDefault="00A506D0" w:rsidP="00CD46F6">
      <w:pPr>
        <w:pStyle w:val="a5"/>
        <w:framePr w:w="7934" w:h="606" w:hRule="exact" w:wrap="none" w:vAnchor="page" w:hAnchor="page" w:x="1186" w:y="15541"/>
        <w:shd w:val="clear" w:color="auto" w:fill="auto"/>
        <w:spacing w:line="274" w:lineRule="exact"/>
      </w:pPr>
      <w:r>
        <w:t>Регламент взаимодействия Сторон.</w:t>
      </w:r>
    </w:p>
    <w:p w:rsidR="00E327E2" w:rsidRDefault="00A506D0">
      <w:pPr>
        <w:pStyle w:val="a5"/>
        <w:framePr w:wrap="none" w:vAnchor="page" w:hAnchor="page" w:x="9285" w:y="15881"/>
        <w:shd w:val="clear" w:color="auto" w:fill="auto"/>
        <w:spacing w:line="220" w:lineRule="exact"/>
      </w:pPr>
      <w:r>
        <w:t xml:space="preserve">Страница </w:t>
      </w:r>
      <w:r w:rsidRPr="00CD46F6">
        <w:rPr>
          <w:b/>
        </w:rPr>
        <w:t>2</w:t>
      </w:r>
      <w:r>
        <w:t xml:space="preserve"> из </w:t>
      </w:r>
      <w:r w:rsidRPr="00CD46F6">
        <w:rPr>
          <w:b/>
        </w:rPr>
        <w:t>9</w:t>
      </w:r>
    </w:p>
    <w:p w:rsidR="00E327E2" w:rsidRDefault="00E327E2">
      <w:pPr>
        <w:rPr>
          <w:sz w:val="2"/>
          <w:szCs w:val="2"/>
        </w:rPr>
        <w:sectPr w:rsidR="00E3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A506D0">
      <w:pPr>
        <w:framePr w:wrap="none" w:vAnchor="page" w:hAnchor="page" w:x="9318" w:y="71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"C:\\Users\\afeofanova\\Desktop\\media\\image24.jpeg"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"C:\\Users\\afeofanova\\Desktop\\media\\image24.jpeg"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"C:\\Users\\afeofanova\\Desktop\\media\\image24.jpeg"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документы\\media\\image24.jpeg"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документы\\media\\image24.jpeg"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"C:\\Users\\ashtyreva\\Desktop\\договоры и документы\\Документация\\media\\image24.jpeg" \* MERGEFORMATINET</w:instrText>
      </w:r>
      <w:r w:rsidR="00956E28">
        <w:instrText xml:space="preserve"> </w:instrText>
      </w:r>
      <w:r w:rsidR="00956E28">
        <w:fldChar w:fldCharType="separate"/>
      </w:r>
      <w:r w:rsidR="007A34C6">
        <w:pict>
          <v:shape id="_x0000_i1027" type="#_x0000_t75" style="width:76pt;height:41.5pt">
            <v:imagedata r:id="rId7" r:href="rId11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E327E2" w:rsidRDefault="00A506D0">
      <w:pPr>
        <w:pStyle w:val="39"/>
        <w:framePr w:wrap="none" w:vAnchor="page" w:hAnchor="page" w:x="1460" w:y="2316"/>
        <w:shd w:val="clear" w:color="auto" w:fill="auto"/>
        <w:spacing w:after="0" w:line="240" w:lineRule="exact"/>
      </w:pPr>
      <w:r>
        <w:t>3.2. Ответственные лица со стороны Исполнителя</w:t>
      </w:r>
    </w:p>
    <w:p w:rsidR="00E327E2" w:rsidRDefault="00A506D0">
      <w:pPr>
        <w:pStyle w:val="a7"/>
        <w:framePr w:wrap="none" w:vAnchor="page" w:hAnchor="page" w:x="1153" w:y="2657"/>
        <w:shd w:val="clear" w:color="auto" w:fill="auto"/>
        <w:spacing w:before="0" w:line="220" w:lineRule="exact"/>
      </w:pPr>
      <w:r>
        <w:t>Таблица 2 - Ответственные лица со стороны Исполнителя.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3120"/>
        <w:gridCol w:w="2554"/>
        <w:gridCol w:w="1533"/>
      </w:tblGrid>
      <w:tr w:rsidR="00E327E2" w:rsidTr="00CE3EB6">
        <w:trPr>
          <w:trHeight w:hRule="exact" w:val="36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20" w:lineRule="exact"/>
              <w:ind w:left="480" w:hanging="480"/>
              <w:jc w:val="center"/>
              <w:rPr>
                <w:sz w:val="24"/>
                <w:szCs w:val="24"/>
              </w:rPr>
            </w:pPr>
            <w:r w:rsidRPr="00EC6757">
              <w:rPr>
                <w:rStyle w:val="28"/>
                <w:sz w:val="24"/>
                <w:szCs w:val="24"/>
              </w:rPr>
              <w:t>Роль ответственного лица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C6757">
              <w:rPr>
                <w:rStyle w:val="28"/>
                <w:sz w:val="24"/>
                <w:szCs w:val="24"/>
              </w:rPr>
              <w:t>Компетенция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C6757">
              <w:rPr>
                <w:rStyle w:val="28"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C6757">
              <w:rPr>
                <w:rStyle w:val="28"/>
                <w:sz w:val="24"/>
                <w:szCs w:val="24"/>
              </w:rPr>
              <w:t>Телефон</w:t>
            </w:r>
          </w:p>
        </w:tc>
      </w:tr>
      <w:tr w:rsidR="00E327E2" w:rsidTr="00CE3EB6">
        <w:trPr>
          <w:trHeight w:hRule="exact" w:val="5338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88" w:lineRule="exact"/>
              <w:ind w:left="480" w:hanging="196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• Сервис-менеджер, ответственный за ИТ (технические вопросы)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before="0" w:line="288" w:lineRule="exact"/>
              <w:ind w:left="480" w:hanging="367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Координация выполнения услуги в соответствии с Регламентом;</w:t>
            </w:r>
          </w:p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before="0" w:line="288" w:lineRule="exact"/>
              <w:ind w:left="480" w:hanging="367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Разрешение и обсуждение с Заказчиком</w:t>
            </w:r>
            <w:r w:rsidR="00C94EED" w:rsidRPr="00EC6757">
              <w:rPr>
                <w:rStyle w:val="29"/>
                <w:sz w:val="24"/>
                <w:szCs w:val="24"/>
              </w:rPr>
              <w:t xml:space="preserve"> </w:t>
            </w:r>
            <w:r w:rsidRPr="00EC6757">
              <w:rPr>
                <w:rStyle w:val="29"/>
                <w:sz w:val="24"/>
                <w:szCs w:val="24"/>
              </w:rPr>
              <w:t>всех внештатных ситуаций;</w:t>
            </w:r>
          </w:p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before="0" w:line="288" w:lineRule="exact"/>
              <w:ind w:left="480" w:hanging="367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Согласование с Заказчиком всех изменений, связанных с услугой и регламентных работ;</w:t>
            </w:r>
          </w:p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before="0" w:line="288" w:lineRule="exact"/>
              <w:ind w:left="480" w:hanging="367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Обеспечение координации при внештатных ситуациях;</w:t>
            </w:r>
          </w:p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before="0" w:line="288" w:lineRule="exact"/>
              <w:ind w:left="480" w:hanging="367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Обеспечение координации при внештатных ситуациях;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  <w:lang w:val="en-US" w:eastAsia="en-US" w:bidi="en-US"/>
              </w:rPr>
              <w:t>techsupport@cloudlite.ru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2" w:rsidRPr="00EC6757" w:rsidRDefault="00E327E2" w:rsidP="00EC6757">
            <w:pPr>
              <w:framePr w:w="10109" w:h="6662" w:wrap="none" w:vAnchor="page" w:hAnchor="page" w:x="1088" w:y="2944"/>
            </w:pPr>
          </w:p>
        </w:tc>
      </w:tr>
      <w:tr w:rsidR="00E327E2" w:rsidTr="00CE3EB6">
        <w:trPr>
          <w:trHeight w:hRule="exact" w:val="96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93" w:lineRule="exact"/>
              <w:ind w:left="426" w:hanging="142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• Ответственный за финансовые вопросы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EC6757" w:rsidRDefault="00A506D0" w:rsidP="00B26C51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88" w:lineRule="exact"/>
              <w:ind w:left="397" w:hanging="142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• Формирование и</w:t>
            </w:r>
          </w:p>
          <w:p w:rsidR="00E327E2" w:rsidRPr="00EC6757" w:rsidRDefault="00B26C51" w:rsidP="00B26C51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88" w:lineRule="exact"/>
              <w:ind w:left="397" w:hanging="142"/>
              <w:jc w:val="both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предоставление заказчику    </w:t>
            </w:r>
            <w:r w:rsidR="00A506D0" w:rsidRPr="00EC6757">
              <w:rPr>
                <w:rStyle w:val="29"/>
                <w:sz w:val="24"/>
                <w:szCs w:val="24"/>
              </w:rPr>
              <w:t>счетов.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  <w:lang w:val="en-US" w:eastAsia="en-US" w:bidi="en-US"/>
              </w:rPr>
              <w:t>sales@cloudlite.ru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2" w:rsidRPr="00EC6757" w:rsidRDefault="00A506D0" w:rsidP="00EC6757">
            <w:pPr>
              <w:pStyle w:val="20"/>
              <w:framePr w:w="10109" w:h="6662" w:wrap="none" w:vAnchor="page" w:hAnchor="page" w:x="1088" w:y="2944"/>
              <w:shd w:val="clear" w:color="auto" w:fill="auto"/>
              <w:spacing w:before="0" w:line="288" w:lineRule="exact"/>
              <w:ind w:firstLine="0"/>
              <w:jc w:val="both"/>
              <w:rPr>
                <w:sz w:val="24"/>
                <w:szCs w:val="24"/>
              </w:rPr>
            </w:pPr>
            <w:r w:rsidRPr="00EC6757">
              <w:rPr>
                <w:rStyle w:val="29"/>
                <w:sz w:val="24"/>
                <w:szCs w:val="24"/>
              </w:rPr>
              <w:t>+7 (495) 784-61</w:t>
            </w:r>
            <w:r w:rsidRPr="00EC6757">
              <w:rPr>
                <w:rStyle w:val="29"/>
                <w:sz w:val="24"/>
                <w:szCs w:val="24"/>
              </w:rPr>
              <w:softHyphen/>
            </w:r>
            <w:r w:rsidR="00D74C68" w:rsidRPr="00EC6757">
              <w:rPr>
                <w:rStyle w:val="29"/>
                <w:sz w:val="24"/>
                <w:szCs w:val="24"/>
              </w:rPr>
              <w:t>-</w:t>
            </w:r>
            <w:r w:rsidRPr="00EC6757">
              <w:rPr>
                <w:rStyle w:val="29"/>
                <w:sz w:val="24"/>
                <w:szCs w:val="24"/>
              </w:rPr>
              <w:t>37</w:t>
            </w:r>
          </w:p>
        </w:tc>
      </w:tr>
    </w:tbl>
    <w:p w:rsidR="00E327E2" w:rsidRDefault="00A506D0">
      <w:pPr>
        <w:pStyle w:val="30"/>
        <w:framePr w:w="10526" w:h="4738" w:hRule="exact" w:wrap="none" w:vAnchor="page" w:hAnchor="page" w:x="803" w:y="9837"/>
        <w:numPr>
          <w:ilvl w:val="1"/>
          <w:numId w:val="13"/>
        </w:numPr>
        <w:shd w:val="clear" w:color="auto" w:fill="auto"/>
        <w:tabs>
          <w:tab w:val="left" w:pos="1231"/>
        </w:tabs>
        <w:spacing w:before="0" w:after="54" w:line="240" w:lineRule="exact"/>
        <w:ind w:left="680" w:firstLine="0"/>
        <w:jc w:val="both"/>
      </w:pPr>
      <w:bookmarkStart w:id="5" w:name="bookmark33"/>
      <w:r>
        <w:t>Методы и порядок коммуникаций</w:t>
      </w:r>
      <w:bookmarkEnd w:id="5"/>
    </w:p>
    <w:p w:rsidR="00E327E2" w:rsidRDefault="00A506D0">
      <w:pPr>
        <w:pStyle w:val="20"/>
        <w:framePr w:w="10526" w:h="4738" w:hRule="exact" w:wrap="none" w:vAnchor="page" w:hAnchor="page" w:x="803" w:y="9837"/>
        <w:shd w:val="clear" w:color="auto" w:fill="auto"/>
        <w:spacing w:before="0" w:after="158" w:line="220" w:lineRule="exact"/>
        <w:ind w:left="380" w:firstLine="0"/>
      </w:pPr>
      <w:r>
        <w:t xml:space="preserve">Коммуникации с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>
        <w:t>Исполнителя Заказчик осуществляет одним из следующих способов:</w:t>
      </w:r>
    </w:p>
    <w:p w:rsidR="00E327E2" w:rsidRDefault="00A506D0">
      <w:pPr>
        <w:pStyle w:val="20"/>
        <w:framePr w:w="10526" w:h="4738" w:hRule="exact" w:wrap="none" w:vAnchor="page" w:hAnchor="page" w:x="803" w:y="9837"/>
        <w:numPr>
          <w:ilvl w:val="0"/>
          <w:numId w:val="4"/>
        </w:numPr>
        <w:shd w:val="clear" w:color="auto" w:fill="auto"/>
        <w:tabs>
          <w:tab w:val="left" w:pos="1592"/>
        </w:tabs>
        <w:spacing w:before="0" w:after="155" w:line="264" w:lineRule="exact"/>
        <w:ind w:left="1580" w:right="480" w:hanging="340"/>
        <w:jc w:val="both"/>
      </w:pPr>
      <w:r>
        <w:t xml:space="preserve">Электронной почтой с адресов ответственных лиц Заказчика, на адрес Исполнителя </w:t>
      </w:r>
      <w:r w:rsidRPr="00D74C68">
        <w:rPr>
          <w:lang w:val="en-US" w:eastAsia="en-US" w:bidi="en-US"/>
        </w:rPr>
        <w:t>techsupport</w:t>
      </w:r>
      <w:r w:rsidRPr="00D74C68">
        <w:rPr>
          <w:lang w:eastAsia="en-US" w:bidi="en-US"/>
        </w:rPr>
        <w:t>@</w:t>
      </w:r>
      <w:r w:rsidRPr="00D74C68">
        <w:rPr>
          <w:lang w:val="en-US" w:eastAsia="en-US" w:bidi="en-US"/>
        </w:rPr>
        <w:t>cloudlite</w:t>
      </w:r>
      <w:r w:rsidRPr="00D74C68">
        <w:rPr>
          <w:lang w:eastAsia="en-US" w:bidi="en-US"/>
        </w:rPr>
        <w:t>.</w:t>
      </w:r>
      <w:r w:rsidRPr="00D74C68">
        <w:rPr>
          <w:lang w:val="en-US" w:eastAsia="en-US" w:bidi="en-US"/>
        </w:rPr>
        <w:t>ru</w:t>
      </w:r>
    </w:p>
    <w:p w:rsidR="00E327E2" w:rsidRDefault="00524EED" w:rsidP="00524EED">
      <w:pPr>
        <w:pStyle w:val="20"/>
        <w:framePr w:w="10526" w:h="4738" w:hRule="exact" w:wrap="none" w:vAnchor="page" w:hAnchor="page" w:x="803" w:y="9837"/>
        <w:shd w:val="clear" w:color="auto" w:fill="auto"/>
        <w:spacing w:before="0" w:after="182" w:line="220" w:lineRule="exact"/>
        <w:ind w:left="708" w:firstLine="532"/>
      </w:pPr>
      <w:r>
        <w:t>•</w:t>
      </w:r>
      <w:r>
        <w:tab/>
      </w:r>
      <w:r w:rsidR="00A506D0">
        <w:t xml:space="preserve">Идентификацию запросов осуществляет оператор </w:t>
      </w:r>
      <w:r w:rsidR="00A506D0">
        <w:rPr>
          <w:lang w:val="en-US" w:eastAsia="en-US" w:bidi="en-US"/>
        </w:rPr>
        <w:t>Service</w:t>
      </w:r>
      <w:r w:rsidR="00A506D0" w:rsidRPr="001C4E21">
        <w:rPr>
          <w:lang w:eastAsia="en-US" w:bidi="en-US"/>
        </w:rPr>
        <w:t xml:space="preserve"> </w:t>
      </w:r>
      <w:r w:rsidR="00A506D0">
        <w:rPr>
          <w:lang w:val="en-US" w:eastAsia="en-US" w:bidi="en-US"/>
        </w:rPr>
        <w:t>Desk</w:t>
      </w:r>
      <w:r w:rsidR="00A506D0" w:rsidRPr="001C4E21">
        <w:rPr>
          <w:lang w:eastAsia="en-US" w:bidi="en-US"/>
        </w:rPr>
        <w:t>.</w:t>
      </w:r>
    </w:p>
    <w:p w:rsidR="00E327E2" w:rsidRDefault="00A506D0">
      <w:pPr>
        <w:pStyle w:val="30"/>
        <w:framePr w:w="10526" w:h="4738" w:hRule="exact" w:wrap="none" w:vAnchor="page" w:hAnchor="page" w:x="803" w:y="9837"/>
        <w:numPr>
          <w:ilvl w:val="1"/>
          <w:numId w:val="13"/>
        </w:numPr>
        <w:shd w:val="clear" w:color="auto" w:fill="auto"/>
        <w:tabs>
          <w:tab w:val="left" w:pos="1231"/>
        </w:tabs>
        <w:spacing w:before="0" w:after="11" w:line="240" w:lineRule="exact"/>
        <w:ind w:left="680" w:firstLine="0"/>
        <w:jc w:val="both"/>
      </w:pPr>
      <w:bookmarkStart w:id="6" w:name="bookmark34"/>
      <w:r>
        <w:t>Порядок идентификации Заказчика Исполнителем</w:t>
      </w:r>
      <w:bookmarkEnd w:id="6"/>
    </w:p>
    <w:p w:rsidR="00E327E2" w:rsidRDefault="00A506D0">
      <w:pPr>
        <w:pStyle w:val="20"/>
        <w:framePr w:w="10526" w:h="4738" w:hRule="exact" w:wrap="none" w:vAnchor="page" w:hAnchor="page" w:x="803" w:y="9837"/>
        <w:shd w:val="clear" w:color="auto" w:fill="auto"/>
        <w:spacing w:before="0" w:after="143" w:line="293" w:lineRule="exact"/>
        <w:ind w:left="380" w:firstLine="0"/>
      </w:pPr>
      <w:r>
        <w:t>Документы и запросы подлежат исполнению, только в случае успешного прохождения следующей процедуры идентификации, которая осуществляется следующим образом:</w:t>
      </w:r>
    </w:p>
    <w:p w:rsidR="00E327E2" w:rsidRDefault="00A506D0">
      <w:pPr>
        <w:pStyle w:val="20"/>
        <w:framePr w:w="10526" w:h="4738" w:hRule="exact" w:wrap="none" w:vAnchor="page" w:hAnchor="page" w:x="803" w:y="9837"/>
        <w:numPr>
          <w:ilvl w:val="0"/>
          <w:numId w:val="4"/>
        </w:numPr>
        <w:shd w:val="clear" w:color="auto" w:fill="auto"/>
        <w:tabs>
          <w:tab w:val="left" w:pos="1592"/>
        </w:tabs>
        <w:spacing w:before="0" w:after="120" w:line="264" w:lineRule="exact"/>
        <w:ind w:left="1580" w:right="480" w:hanging="340"/>
        <w:jc w:val="both"/>
      </w:pPr>
      <w:r>
        <w:t>При подаче запроса по электронной почте - по исходящему почтовому адресу письма. Принимаются к исполнению только запросы, поданные с адресов ответственных лиц Заказчика (см. пункт 3.1);</w:t>
      </w:r>
    </w:p>
    <w:p w:rsidR="00E327E2" w:rsidRDefault="00A506D0">
      <w:pPr>
        <w:pStyle w:val="20"/>
        <w:framePr w:w="10526" w:h="4738" w:hRule="exact" w:wrap="none" w:vAnchor="page" w:hAnchor="page" w:x="803" w:y="9837"/>
        <w:numPr>
          <w:ilvl w:val="0"/>
          <w:numId w:val="4"/>
        </w:numPr>
        <w:shd w:val="clear" w:color="auto" w:fill="auto"/>
        <w:tabs>
          <w:tab w:val="left" w:pos="1592"/>
        </w:tabs>
        <w:spacing w:before="0" w:line="264" w:lineRule="exact"/>
        <w:ind w:left="1580" w:right="480" w:hanging="340"/>
        <w:jc w:val="both"/>
      </w:pPr>
      <w:r>
        <w:t xml:space="preserve">При подаче запроса по телефону - посредством сообщения при обращении в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>
        <w:t xml:space="preserve">Исполнителя ФИО ответственного лица Заказчика и </w:t>
      </w:r>
      <w:r>
        <w:rPr>
          <w:lang w:val="en-US" w:eastAsia="en-US" w:bidi="en-US"/>
        </w:rPr>
        <w:t>e</w:t>
      </w:r>
      <w:r w:rsidRPr="001C4E2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C4E21">
        <w:rPr>
          <w:lang w:eastAsia="en-US" w:bidi="en-US"/>
        </w:rPr>
        <w:t xml:space="preserve">, </w:t>
      </w:r>
      <w:r>
        <w:t>по которому осуществляется предоставление услуги;</w:t>
      </w:r>
    </w:p>
    <w:p w:rsidR="00E327E2" w:rsidRPr="00524EED" w:rsidRDefault="00A506D0" w:rsidP="00DA3039">
      <w:pPr>
        <w:pStyle w:val="a5"/>
        <w:framePr w:w="8176" w:h="606" w:hRule="exact" w:wrap="none" w:vAnchor="page" w:hAnchor="page" w:x="1100" w:y="15296"/>
        <w:shd w:val="clear" w:color="auto" w:fill="auto"/>
        <w:spacing w:line="274" w:lineRule="exact"/>
        <w:rPr>
          <w:color w:val="000000" w:themeColor="text1"/>
        </w:rPr>
      </w:pPr>
      <w:r>
        <w:t>Приложение №3 к Договору возмездного ока</w:t>
      </w:r>
      <w:r w:rsidR="00DA3039">
        <w:t xml:space="preserve">зания услуг (оферта) </w:t>
      </w:r>
      <w:r w:rsidR="00524EED" w:rsidRPr="00524EED">
        <w:rPr>
          <w:color w:val="000000" w:themeColor="text1"/>
        </w:rPr>
        <w:t xml:space="preserve">от </w:t>
      </w:r>
      <w:r w:rsidR="00524EED" w:rsidRPr="00524EED">
        <w:rPr>
          <w:rStyle w:val="2f"/>
          <w:color w:val="000000" w:themeColor="text1"/>
        </w:rPr>
        <w:t>13 января 2020 г</w:t>
      </w:r>
      <w:r w:rsidR="00524EED" w:rsidRPr="00524EED">
        <w:rPr>
          <w:color w:val="000000" w:themeColor="text1"/>
        </w:rPr>
        <w:t>.</w:t>
      </w:r>
    </w:p>
    <w:p w:rsidR="00E327E2" w:rsidRDefault="00A506D0" w:rsidP="00DA3039">
      <w:pPr>
        <w:pStyle w:val="a5"/>
        <w:framePr w:w="8176" w:h="606" w:hRule="exact" w:wrap="none" w:vAnchor="page" w:hAnchor="page" w:x="1100" w:y="15296"/>
        <w:shd w:val="clear" w:color="auto" w:fill="auto"/>
        <w:spacing w:line="274" w:lineRule="exact"/>
      </w:pPr>
      <w:r>
        <w:t>Регламент взаимодействия Сторон.</w:t>
      </w:r>
    </w:p>
    <w:p w:rsidR="00E327E2" w:rsidRDefault="00A506D0">
      <w:pPr>
        <w:pStyle w:val="a5"/>
        <w:framePr w:wrap="none" w:vAnchor="page" w:hAnchor="page" w:x="9375" w:y="15613"/>
        <w:shd w:val="clear" w:color="auto" w:fill="auto"/>
        <w:spacing w:line="220" w:lineRule="exact"/>
      </w:pPr>
      <w:r>
        <w:t xml:space="preserve">Страница </w:t>
      </w:r>
      <w:r w:rsidRPr="00DA3039">
        <w:rPr>
          <w:b/>
        </w:rPr>
        <w:t>3</w:t>
      </w:r>
      <w:r>
        <w:t xml:space="preserve"> из </w:t>
      </w:r>
      <w:r w:rsidRPr="00DA3039">
        <w:rPr>
          <w:b/>
        </w:rPr>
        <w:t>9</w:t>
      </w:r>
    </w:p>
    <w:p w:rsidR="00E327E2" w:rsidRPr="00A97FAF" w:rsidRDefault="00E327E2">
      <w:pPr>
        <w:rPr>
          <w:sz w:val="2"/>
          <w:szCs w:val="2"/>
        </w:rPr>
        <w:sectPr w:rsidR="00E327E2" w:rsidRPr="00A97F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A506D0">
      <w:pPr>
        <w:framePr w:wrap="none" w:vAnchor="page" w:hAnchor="page" w:x="9318" w:y="71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"C:\\Users\\afeofanova\\Desktop\\media\\image25.jpeg"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"C:\\Users\\afeofanova\\Desktop\\media\\image25.jpeg"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"C:\\Users\\afeofanova\\Desktop\\media\\image25.jpeg"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документы\\media\\image25.jpeg"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документы\\media\\image25.jpeg"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"C:\\Users\\ashtyreva\\Desktop\\договоры и документы\\Документация\\media\\image25.jpeg" \* M</w:instrText>
      </w:r>
      <w:r w:rsidR="00956E28">
        <w:instrText>ERGEFORMATINET</w:instrText>
      </w:r>
      <w:r w:rsidR="00956E28">
        <w:instrText xml:space="preserve"> </w:instrText>
      </w:r>
      <w:r w:rsidR="00956E28">
        <w:fldChar w:fldCharType="separate"/>
      </w:r>
      <w:r w:rsidR="007A34C6">
        <w:pict>
          <v:shape id="_x0000_i1028" type="#_x0000_t75" style="width:76pt;height:41.5pt">
            <v:imagedata r:id="rId7" r:href="rId12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E327E2" w:rsidRDefault="00A506D0">
      <w:pPr>
        <w:pStyle w:val="30"/>
        <w:framePr w:w="10526" w:h="13229" w:hRule="exact" w:wrap="none" w:vAnchor="page" w:hAnchor="page" w:x="803" w:y="1788"/>
        <w:numPr>
          <w:ilvl w:val="0"/>
          <w:numId w:val="13"/>
        </w:numPr>
        <w:shd w:val="clear" w:color="auto" w:fill="auto"/>
        <w:tabs>
          <w:tab w:val="left" w:pos="922"/>
        </w:tabs>
        <w:spacing w:before="0" w:after="180" w:line="240" w:lineRule="exact"/>
        <w:ind w:left="380" w:firstLine="0"/>
        <w:jc w:val="both"/>
      </w:pPr>
      <w:bookmarkStart w:id="7" w:name="bookmark35"/>
      <w:r>
        <w:t>ОБРАБОТКА ЗАПРОСОВ</w:t>
      </w:r>
      <w:bookmarkEnd w:id="7"/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line="288" w:lineRule="exact"/>
        <w:ind w:left="380" w:right="500" w:firstLine="0"/>
      </w:pPr>
      <w:r>
        <w:t xml:space="preserve">Обработка запроса Заказчика в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>
        <w:t>Исполнителя включает подачу запроса, приём и регистрацию</w:t>
      </w:r>
      <w:r w:rsidR="0013418B">
        <w:t xml:space="preserve"> </w:t>
      </w:r>
      <w:r>
        <w:t>запроса в</w:t>
      </w:r>
      <w:r w:rsidR="0013418B">
        <w:t xml:space="preserve"> </w:t>
      </w:r>
      <w:r>
        <w:t>системе регистрации запросов (СРЗ), назначение Исполнителя, выполнение работ и закрытие запроса.</w:t>
      </w:r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after="158" w:line="288" w:lineRule="exact"/>
        <w:ind w:left="380" w:firstLine="0"/>
      </w:pPr>
      <w:r>
        <w:t>Показатели обработки запросов Единой службой технической поддержки зависят от категории и приоритета запросов.</w:t>
      </w:r>
    </w:p>
    <w:p w:rsidR="00E327E2" w:rsidRDefault="00A506D0">
      <w:pPr>
        <w:pStyle w:val="30"/>
        <w:framePr w:w="10526" w:h="13229" w:hRule="exact" w:wrap="none" w:vAnchor="page" w:hAnchor="page" w:x="803" w:y="1788"/>
        <w:numPr>
          <w:ilvl w:val="0"/>
          <w:numId w:val="17"/>
        </w:numPr>
        <w:shd w:val="clear" w:color="auto" w:fill="auto"/>
        <w:tabs>
          <w:tab w:val="left" w:pos="1245"/>
        </w:tabs>
        <w:spacing w:before="0" w:after="54" w:line="240" w:lineRule="exact"/>
        <w:ind w:left="680" w:firstLine="0"/>
        <w:jc w:val="both"/>
      </w:pPr>
      <w:bookmarkStart w:id="8" w:name="bookmark36"/>
      <w:r>
        <w:t>Категории запросов</w:t>
      </w:r>
      <w:bookmarkEnd w:id="8"/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after="237" w:line="220" w:lineRule="exact"/>
        <w:ind w:left="380" w:firstLine="0"/>
        <w:jc w:val="both"/>
      </w:pPr>
      <w:r>
        <w:t xml:space="preserve">Категории запросов приведены в Соглашении об уровне обслуживания - Приложении </w:t>
      </w:r>
      <w:r w:rsidR="00E90978">
        <w:t>№</w:t>
      </w:r>
      <w:r>
        <w:t>1 Договора.</w:t>
      </w:r>
    </w:p>
    <w:p w:rsidR="00E327E2" w:rsidRDefault="00A506D0">
      <w:pPr>
        <w:pStyle w:val="30"/>
        <w:framePr w:w="10526" w:h="13229" w:hRule="exact" w:wrap="none" w:vAnchor="page" w:hAnchor="page" w:x="803" w:y="1788"/>
        <w:numPr>
          <w:ilvl w:val="0"/>
          <w:numId w:val="17"/>
        </w:numPr>
        <w:shd w:val="clear" w:color="auto" w:fill="auto"/>
        <w:tabs>
          <w:tab w:val="left" w:pos="1245"/>
        </w:tabs>
        <w:spacing w:before="0" w:after="172" w:line="240" w:lineRule="exact"/>
        <w:ind w:left="680" w:firstLine="0"/>
        <w:jc w:val="both"/>
      </w:pPr>
      <w:bookmarkStart w:id="9" w:name="bookmark37"/>
      <w:r>
        <w:t>Приоритеты запросов</w:t>
      </w:r>
      <w:bookmarkEnd w:id="9"/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after="178" w:line="293" w:lineRule="exact"/>
        <w:ind w:left="380" w:right="1700" w:firstLine="0"/>
      </w:pPr>
      <w:r>
        <w:t>Приоритет запроса характеризует</w:t>
      </w:r>
      <w:r w:rsidR="0013418B">
        <w:t xml:space="preserve"> </w:t>
      </w:r>
      <w:r>
        <w:t>степень кри</w:t>
      </w:r>
      <w:r w:rsidR="00E90978">
        <w:t xml:space="preserve">тичности запроса для Заказчика. </w:t>
      </w:r>
      <w:r>
        <w:t xml:space="preserve">Приоритет определяется оператором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 w:rsidR="00B26C51">
        <w:t xml:space="preserve">на основании информации от </w:t>
      </w:r>
      <w:r>
        <w:t>Заказчика.</w:t>
      </w:r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after="237" w:line="220" w:lineRule="exact"/>
        <w:ind w:left="380" w:firstLine="0"/>
        <w:jc w:val="both"/>
      </w:pPr>
      <w:r>
        <w:t xml:space="preserve">Приоритеты запросов приведены в Соглашении об уровне обслуживания - Приложении </w:t>
      </w:r>
      <w:r w:rsidR="00E90978">
        <w:t>№</w:t>
      </w:r>
      <w:r>
        <w:t>1 Договора.</w:t>
      </w:r>
    </w:p>
    <w:p w:rsidR="00E327E2" w:rsidRDefault="00A506D0">
      <w:pPr>
        <w:pStyle w:val="30"/>
        <w:framePr w:w="10526" w:h="13229" w:hRule="exact" w:wrap="none" w:vAnchor="page" w:hAnchor="page" w:x="803" w:y="1788"/>
        <w:numPr>
          <w:ilvl w:val="0"/>
          <w:numId w:val="17"/>
        </w:numPr>
        <w:shd w:val="clear" w:color="auto" w:fill="auto"/>
        <w:tabs>
          <w:tab w:val="left" w:pos="1245"/>
        </w:tabs>
        <w:spacing w:before="0" w:after="0" w:line="240" w:lineRule="exact"/>
        <w:ind w:left="680" w:firstLine="0"/>
        <w:jc w:val="both"/>
      </w:pPr>
      <w:bookmarkStart w:id="10" w:name="bookmark38"/>
      <w:r>
        <w:t>Подача запроса</w:t>
      </w:r>
      <w:bookmarkEnd w:id="10"/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line="288" w:lineRule="exact"/>
        <w:ind w:left="380" w:right="1580" w:firstLine="0"/>
      </w:pPr>
      <w:r>
        <w:t xml:space="preserve">Ответственные лица Заказчика направляют запросы в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>
        <w:t>Исполнителя способами, указанными в разделе 3.3</w:t>
      </w:r>
      <w:r w:rsidR="00E90978">
        <w:t>.</w:t>
      </w:r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after="32" w:line="288" w:lineRule="exact"/>
        <w:ind w:left="380" w:firstLine="0"/>
        <w:jc w:val="both"/>
      </w:pPr>
      <w:r>
        <w:t>Запрос Заказчика должен содержать следующую обязательную информацию:</w:t>
      </w:r>
    </w:p>
    <w:p w:rsidR="00E327E2" w:rsidRDefault="00A506D0">
      <w:pPr>
        <w:pStyle w:val="20"/>
        <w:framePr w:w="10526" w:h="13229" w:hRule="exact" w:wrap="none" w:vAnchor="page" w:hAnchor="page" w:x="803" w:y="1788"/>
        <w:numPr>
          <w:ilvl w:val="0"/>
          <w:numId w:val="4"/>
        </w:numPr>
        <w:shd w:val="clear" w:color="auto" w:fill="auto"/>
        <w:tabs>
          <w:tab w:val="left" w:pos="1593"/>
        </w:tabs>
        <w:spacing w:before="0" w:line="398" w:lineRule="exact"/>
        <w:ind w:left="1240" w:firstLine="0"/>
        <w:jc w:val="both"/>
      </w:pPr>
      <w:r>
        <w:t>Ф.И.О. ответственного лица;</w:t>
      </w:r>
    </w:p>
    <w:p w:rsidR="00E327E2" w:rsidRDefault="00A506D0">
      <w:pPr>
        <w:pStyle w:val="20"/>
        <w:framePr w:w="10526" w:h="13229" w:hRule="exact" w:wrap="none" w:vAnchor="page" w:hAnchor="page" w:x="803" w:y="1788"/>
        <w:numPr>
          <w:ilvl w:val="0"/>
          <w:numId w:val="4"/>
        </w:numPr>
        <w:shd w:val="clear" w:color="auto" w:fill="auto"/>
        <w:tabs>
          <w:tab w:val="left" w:pos="1593"/>
        </w:tabs>
        <w:spacing w:before="0" w:line="398" w:lineRule="exact"/>
        <w:ind w:left="1240" w:firstLine="0"/>
        <w:jc w:val="both"/>
      </w:pPr>
      <w:r>
        <w:t>категория запроса;</w:t>
      </w:r>
    </w:p>
    <w:p w:rsidR="00E327E2" w:rsidRDefault="00A506D0">
      <w:pPr>
        <w:pStyle w:val="20"/>
        <w:framePr w:w="10526" w:h="13229" w:hRule="exact" w:wrap="none" w:vAnchor="page" w:hAnchor="page" w:x="803" w:y="1788"/>
        <w:numPr>
          <w:ilvl w:val="0"/>
          <w:numId w:val="4"/>
        </w:numPr>
        <w:shd w:val="clear" w:color="auto" w:fill="auto"/>
        <w:tabs>
          <w:tab w:val="left" w:pos="1593"/>
        </w:tabs>
        <w:spacing w:before="0" w:line="398" w:lineRule="exact"/>
        <w:ind w:left="1240" w:firstLine="0"/>
        <w:jc w:val="both"/>
      </w:pPr>
      <w:r>
        <w:t>содержание запроса (признаки проблемы, дополнительные сведения и т.п.);</w:t>
      </w:r>
    </w:p>
    <w:p w:rsidR="00E327E2" w:rsidRDefault="00A506D0">
      <w:pPr>
        <w:pStyle w:val="20"/>
        <w:framePr w:w="10526" w:h="13229" w:hRule="exact" w:wrap="none" w:vAnchor="page" w:hAnchor="page" w:x="803" w:y="1788"/>
        <w:numPr>
          <w:ilvl w:val="0"/>
          <w:numId w:val="4"/>
        </w:numPr>
        <w:shd w:val="clear" w:color="auto" w:fill="auto"/>
        <w:tabs>
          <w:tab w:val="left" w:pos="1593"/>
        </w:tabs>
        <w:spacing w:before="0" w:after="208" w:line="398" w:lineRule="exact"/>
        <w:ind w:left="1240" w:firstLine="0"/>
        <w:jc w:val="both"/>
      </w:pPr>
      <w:r>
        <w:t>контактный телефон для оперативной связи (для срочных запросов).</w:t>
      </w:r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after="158" w:line="288" w:lineRule="exact"/>
        <w:ind w:left="380" w:right="1440" w:firstLine="0"/>
      </w:pPr>
      <w:r>
        <w:t>Для отправки запроса с «Высоким» приоритетом по электронной почте тема письма должна начинаться со слова СРОЧНО или ЭКСТРЕННО.</w:t>
      </w:r>
    </w:p>
    <w:p w:rsidR="00E327E2" w:rsidRDefault="00A506D0">
      <w:pPr>
        <w:pStyle w:val="30"/>
        <w:framePr w:w="10526" w:h="13229" w:hRule="exact" w:wrap="none" w:vAnchor="page" w:hAnchor="page" w:x="803" w:y="1788"/>
        <w:numPr>
          <w:ilvl w:val="0"/>
          <w:numId w:val="17"/>
        </w:numPr>
        <w:shd w:val="clear" w:color="auto" w:fill="auto"/>
        <w:tabs>
          <w:tab w:val="left" w:pos="1245"/>
        </w:tabs>
        <w:spacing w:before="0" w:after="0" w:line="240" w:lineRule="exact"/>
        <w:ind w:left="680" w:firstLine="0"/>
        <w:jc w:val="both"/>
      </w:pPr>
      <w:bookmarkStart w:id="11" w:name="bookmark39"/>
      <w:r>
        <w:t>Регистрация запросов</w:t>
      </w:r>
      <w:bookmarkEnd w:id="11"/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line="288" w:lineRule="exact"/>
        <w:ind w:left="380" w:right="500" w:firstLine="0"/>
      </w:pPr>
      <w:r>
        <w:t>Регистрация запроса включает присвоение ему уникального номера, занесение информации о запросе в базу данных Системы регистрации заявок (далее СРЗ) Исполнителя и уведомление Заказчика о получении запроса.</w:t>
      </w:r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line="288" w:lineRule="exact"/>
        <w:ind w:left="380" w:right="500" w:firstLine="0"/>
      </w:pPr>
      <w:r>
        <w:t xml:space="preserve">Уведомление Заказчика о регистрации запроса с сообщением номера запроса во всех случаях производится отправкой электронного письма по адресу ответственных лиц Заказчика При дальнейших обращениях в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>
        <w:t>следует ссылаться на номер запроса (в том числе использовать этот номер для поиска запроса и проверки его текущего состояния при работе с СРЗ).</w:t>
      </w:r>
    </w:p>
    <w:p w:rsidR="00E90978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after="158" w:line="288" w:lineRule="exact"/>
        <w:ind w:left="380" w:right="500" w:firstLine="0"/>
      </w:pPr>
      <w:r>
        <w:t xml:space="preserve">Время реакции на запрос определено в Соглашении об уровне обслуживания - Приложение </w:t>
      </w:r>
      <w:r w:rsidR="00E90978">
        <w:t>№</w:t>
      </w:r>
      <w:r>
        <w:t>1 Договора.</w:t>
      </w:r>
      <w:r w:rsidR="00E90978">
        <w:t xml:space="preserve"> </w:t>
      </w:r>
    </w:p>
    <w:p w:rsidR="00E327E2" w:rsidRDefault="00A506D0">
      <w:pPr>
        <w:pStyle w:val="30"/>
        <w:framePr w:w="10526" w:h="13229" w:hRule="exact" w:wrap="none" w:vAnchor="page" w:hAnchor="page" w:x="803" w:y="1788"/>
        <w:numPr>
          <w:ilvl w:val="0"/>
          <w:numId w:val="17"/>
        </w:numPr>
        <w:shd w:val="clear" w:color="auto" w:fill="auto"/>
        <w:tabs>
          <w:tab w:val="left" w:pos="1245"/>
        </w:tabs>
        <w:spacing w:before="0" w:after="15" w:line="240" w:lineRule="exact"/>
        <w:ind w:left="680" w:firstLine="0"/>
        <w:jc w:val="both"/>
      </w:pPr>
      <w:bookmarkStart w:id="12" w:name="bookmark40"/>
      <w:r>
        <w:t>Исполнение и закрытие запросов</w:t>
      </w:r>
      <w:bookmarkEnd w:id="12"/>
    </w:p>
    <w:p w:rsidR="00E327E2" w:rsidRDefault="00A506D0">
      <w:pPr>
        <w:pStyle w:val="20"/>
        <w:framePr w:w="10526" w:h="13229" w:hRule="exact" w:wrap="none" w:vAnchor="page" w:hAnchor="page" w:x="803" w:y="1788"/>
        <w:shd w:val="clear" w:color="auto" w:fill="auto"/>
        <w:spacing w:before="0" w:line="288" w:lineRule="exact"/>
        <w:ind w:left="380" w:right="500" w:firstLine="0"/>
      </w:pPr>
      <w:r>
        <w:t>При выполнении Исполнителем всех необходимых действий по разрешению запроса, он закрывается в СРЗ Исполнителя. По факту закрытия запроса ответственному лицу Заказчика, инициировавшему запрос, по адресу электронной почты направляется уведомление о закрытии запроса.</w:t>
      </w:r>
    </w:p>
    <w:p w:rsidR="00524EED" w:rsidRPr="00524EED" w:rsidRDefault="00524EED" w:rsidP="00524EED">
      <w:pPr>
        <w:pStyle w:val="a5"/>
        <w:framePr w:w="8416" w:h="606" w:hRule="exact" w:wrap="none" w:vAnchor="page" w:hAnchor="page" w:x="856" w:y="15296"/>
        <w:shd w:val="clear" w:color="auto" w:fill="auto"/>
        <w:spacing w:line="274" w:lineRule="exact"/>
        <w:rPr>
          <w:color w:val="000000" w:themeColor="text1"/>
        </w:rPr>
      </w:pPr>
      <w:r>
        <w:t xml:space="preserve">Приложение №3 к Договору возмездного оказания услуг (оферта) </w:t>
      </w:r>
      <w:r w:rsidRPr="00524EED">
        <w:rPr>
          <w:color w:val="000000" w:themeColor="text1"/>
        </w:rPr>
        <w:t xml:space="preserve">от </w:t>
      </w:r>
      <w:r w:rsidRPr="00524EED">
        <w:rPr>
          <w:rStyle w:val="2f"/>
          <w:color w:val="000000" w:themeColor="text1"/>
        </w:rPr>
        <w:t>13 января 2020 г</w:t>
      </w:r>
      <w:r w:rsidRPr="00524EED">
        <w:rPr>
          <w:color w:val="000000" w:themeColor="text1"/>
        </w:rPr>
        <w:t>.</w:t>
      </w:r>
    </w:p>
    <w:p w:rsidR="00524EED" w:rsidRDefault="00524EED" w:rsidP="00524EED">
      <w:pPr>
        <w:pStyle w:val="a5"/>
        <w:framePr w:w="8416" w:h="606" w:hRule="exact" w:wrap="none" w:vAnchor="page" w:hAnchor="page" w:x="856" w:y="15296"/>
        <w:shd w:val="clear" w:color="auto" w:fill="auto"/>
        <w:spacing w:line="274" w:lineRule="exact"/>
      </w:pPr>
      <w:r>
        <w:t>Регламент взаимодействия Сторон.</w:t>
      </w:r>
    </w:p>
    <w:p w:rsidR="00E327E2" w:rsidRDefault="00A506D0">
      <w:pPr>
        <w:pStyle w:val="a5"/>
        <w:framePr w:wrap="none" w:vAnchor="page" w:hAnchor="page" w:x="9375" w:y="15613"/>
        <w:shd w:val="clear" w:color="auto" w:fill="auto"/>
        <w:spacing w:line="220" w:lineRule="exact"/>
      </w:pPr>
      <w:r>
        <w:t xml:space="preserve">Страница </w:t>
      </w:r>
      <w:r w:rsidRPr="0013418B">
        <w:rPr>
          <w:b/>
        </w:rPr>
        <w:t>4</w:t>
      </w:r>
      <w:r>
        <w:t xml:space="preserve"> из </w:t>
      </w:r>
      <w:r w:rsidRPr="0013418B">
        <w:rPr>
          <w:b/>
        </w:rPr>
        <w:t>9</w:t>
      </w:r>
    </w:p>
    <w:p w:rsidR="00E327E2" w:rsidRDefault="00E327E2">
      <w:pPr>
        <w:rPr>
          <w:sz w:val="2"/>
          <w:szCs w:val="2"/>
        </w:rPr>
        <w:sectPr w:rsidR="00E3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A506D0">
      <w:pPr>
        <w:framePr w:wrap="none" w:vAnchor="page" w:hAnchor="page" w:x="9318" w:y="71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"C:\\Users\\afeofanova\\Desktop\\media\\image26.jpeg"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"C:\\Users\\afeofanova\\Desktop\\media\\image26.jpeg"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"C:\\Users\\afeofanova\\Desktop\\media\\image26.jpeg"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документы\\media\\image26.jpeg"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документы\\media\\image26.jpeg"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"C:\\Users\\ashtyreva\\Desktop\\договоры и документы\\Документация\\media\\image26.jpeg" \* M</w:instrText>
      </w:r>
      <w:r w:rsidR="00956E28">
        <w:instrText>ERGEFORMATINET</w:instrText>
      </w:r>
      <w:r w:rsidR="00956E28">
        <w:instrText xml:space="preserve"> </w:instrText>
      </w:r>
      <w:r w:rsidR="00956E28">
        <w:fldChar w:fldCharType="separate"/>
      </w:r>
      <w:r w:rsidR="007A34C6">
        <w:pict>
          <v:shape id="_x0000_i1029" type="#_x0000_t75" style="width:76pt;height:41.5pt">
            <v:imagedata r:id="rId7" r:href="rId13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E327E2" w:rsidRDefault="00A506D0">
      <w:pPr>
        <w:pStyle w:val="20"/>
        <w:framePr w:w="10526" w:h="2372" w:hRule="exact" w:wrap="none" w:vAnchor="page" w:hAnchor="page" w:x="803" w:y="1739"/>
        <w:shd w:val="clear" w:color="auto" w:fill="auto"/>
        <w:spacing w:before="0" w:line="288" w:lineRule="exact"/>
        <w:ind w:left="380" w:firstLine="0"/>
      </w:pPr>
      <w:r>
        <w:t>При несогласии с закрытием запроса Заказчик может открыть его повторно: либо сменив статус запроса, либо направив новый запрос с указанием номера предыдущего и обоснованием несогласия с его закрытием.</w:t>
      </w:r>
    </w:p>
    <w:p w:rsidR="00E327E2" w:rsidRDefault="00A506D0">
      <w:pPr>
        <w:pStyle w:val="20"/>
        <w:framePr w:w="10526" w:h="2372" w:hRule="exact" w:wrap="none" w:vAnchor="page" w:hAnchor="page" w:x="803" w:y="1739"/>
        <w:shd w:val="clear" w:color="auto" w:fill="auto"/>
        <w:spacing w:before="0" w:line="288" w:lineRule="exact"/>
        <w:ind w:left="380" w:firstLine="0"/>
      </w:pPr>
      <w:r>
        <w:t>В процессе обработки запроса Исполнитель осуществляет документирование в СРЗ всех действий, предпринятых для его выполнения.</w:t>
      </w:r>
    </w:p>
    <w:p w:rsidR="00E327E2" w:rsidRDefault="00A506D0">
      <w:pPr>
        <w:pStyle w:val="20"/>
        <w:framePr w:w="10526" w:h="2372" w:hRule="exact" w:wrap="none" w:vAnchor="page" w:hAnchor="page" w:x="803" w:y="1739"/>
        <w:shd w:val="clear" w:color="auto" w:fill="auto"/>
        <w:spacing w:before="0" w:line="288" w:lineRule="exact"/>
        <w:ind w:left="380" w:firstLine="0"/>
      </w:pPr>
      <w:r>
        <w:t xml:space="preserve">Время исполнения запроса определено в Соглашении об уровне обслуживания - Приложение </w:t>
      </w:r>
      <w:r w:rsidR="00E90978">
        <w:t>№</w:t>
      </w:r>
      <w:r>
        <w:t xml:space="preserve">1 </w:t>
      </w:r>
      <w:r w:rsidR="00B26C51">
        <w:t xml:space="preserve">  </w:t>
      </w:r>
      <w:r>
        <w:t>Договора.</w:t>
      </w:r>
    </w:p>
    <w:p w:rsidR="00E327E2" w:rsidRDefault="00A506D0">
      <w:pPr>
        <w:pStyle w:val="20"/>
        <w:framePr w:w="10526" w:h="2372" w:hRule="exact" w:wrap="none" w:vAnchor="page" w:hAnchor="page" w:x="803" w:y="1739"/>
        <w:shd w:val="clear" w:color="auto" w:fill="auto"/>
        <w:spacing w:before="0" w:line="288" w:lineRule="exact"/>
        <w:ind w:left="380" w:firstLine="0"/>
      </w:pPr>
      <w:r>
        <w:t xml:space="preserve">Критерии исполнения запросов различных категорий приведены в Приложении </w:t>
      </w:r>
      <w:r w:rsidR="00E90978">
        <w:t>№</w:t>
      </w:r>
      <w:r>
        <w:t>1 Договора.</w:t>
      </w:r>
    </w:p>
    <w:p w:rsidR="00E327E2" w:rsidRDefault="00A506D0">
      <w:pPr>
        <w:pStyle w:val="30"/>
        <w:framePr w:w="10526" w:h="9720" w:hRule="exact" w:wrap="none" w:vAnchor="page" w:hAnchor="page" w:x="803" w:y="4461"/>
        <w:numPr>
          <w:ilvl w:val="0"/>
          <w:numId w:val="13"/>
        </w:numPr>
        <w:shd w:val="clear" w:color="auto" w:fill="auto"/>
        <w:tabs>
          <w:tab w:val="left" w:pos="927"/>
        </w:tabs>
        <w:spacing w:before="0" w:after="180" w:line="240" w:lineRule="exact"/>
        <w:ind w:left="380" w:firstLine="0"/>
        <w:jc w:val="both"/>
      </w:pPr>
      <w:bookmarkStart w:id="13" w:name="bookmark41"/>
      <w:r>
        <w:t>РАБОТА С ИНЦИДЕНТАМИ</w:t>
      </w:r>
      <w:bookmarkEnd w:id="13"/>
    </w:p>
    <w:p w:rsidR="00E327E2" w:rsidRDefault="00A506D0">
      <w:pPr>
        <w:pStyle w:val="20"/>
        <w:framePr w:w="10526" w:h="9720" w:hRule="exact" w:wrap="none" w:vAnchor="page" w:hAnchor="page" w:x="803" w:y="4461"/>
        <w:shd w:val="clear" w:color="auto" w:fill="auto"/>
        <w:spacing w:before="0" w:after="300" w:line="288" w:lineRule="exact"/>
        <w:ind w:left="380" w:firstLine="0"/>
      </w:pPr>
      <w:r>
        <w:t xml:space="preserve">Инцидент в предоставлении Услуги может быть выявлен как Заказчиком, так и Исполнителем. При прерывании Услуги Заказчик направляет в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>
        <w:t>Исполнителя соответствующий запрос с категорией "Инцидент".</w:t>
      </w:r>
    </w:p>
    <w:p w:rsidR="00E327E2" w:rsidRDefault="00A506D0">
      <w:pPr>
        <w:pStyle w:val="20"/>
        <w:framePr w:w="10526" w:h="9720" w:hRule="exact" w:wrap="none" w:vAnchor="page" w:hAnchor="page" w:x="803" w:y="4461"/>
        <w:shd w:val="clear" w:color="auto" w:fill="auto"/>
        <w:spacing w:before="0" w:after="300" w:line="288" w:lineRule="exact"/>
        <w:ind w:left="380" w:firstLine="0"/>
      </w:pPr>
      <w:r>
        <w:t>При выявлении инцидента Исполнителем (посредством предупреждения системы мониторинга или сотрудником Исполнителя) Исполнитель немедленно осуществляет анализ, планирование восстановительных работ и выполняет запланированные действия по восстановлению функционирования услуги в зоне своей ответственности.</w:t>
      </w:r>
    </w:p>
    <w:p w:rsidR="00E327E2" w:rsidRDefault="00A506D0">
      <w:pPr>
        <w:pStyle w:val="20"/>
        <w:framePr w:w="10526" w:h="9720" w:hRule="exact" w:wrap="none" w:vAnchor="page" w:hAnchor="page" w:x="803" w:y="4461"/>
        <w:shd w:val="clear" w:color="auto" w:fill="auto"/>
        <w:spacing w:before="0" w:line="288" w:lineRule="exact"/>
        <w:ind w:left="380" w:firstLine="0"/>
      </w:pPr>
      <w:r>
        <w:t>Если инцидент находится в зоне ответственности Заказчика, либо для восстановления системы требуется</w:t>
      </w:r>
      <w:r w:rsidR="0013418B">
        <w:t xml:space="preserve"> </w:t>
      </w:r>
      <w:r>
        <w:t xml:space="preserve">провести действия в </w:t>
      </w:r>
      <w:r w:rsidR="0013418B">
        <w:t>зоне ответственности</w:t>
      </w:r>
      <w:r>
        <w:t xml:space="preserve"> Заказчика, Исполнитель</w:t>
      </w:r>
      <w:r w:rsidR="0013418B">
        <w:t xml:space="preserve"> </w:t>
      </w:r>
      <w:r>
        <w:t>эскалирует</w:t>
      </w:r>
      <w:r w:rsidR="0013418B">
        <w:t xml:space="preserve"> </w:t>
      </w:r>
      <w:r>
        <w:t>запрос на ответственного исполнителя Заказчика в соответствии с разделом 6.2.</w:t>
      </w:r>
    </w:p>
    <w:p w:rsidR="00E327E2" w:rsidRDefault="00A506D0">
      <w:pPr>
        <w:pStyle w:val="20"/>
        <w:framePr w:w="10526" w:h="9720" w:hRule="exact" w:wrap="none" w:vAnchor="page" w:hAnchor="page" w:x="803" w:y="4461"/>
        <w:shd w:val="clear" w:color="auto" w:fill="auto"/>
        <w:spacing w:before="0" w:after="32" w:line="288" w:lineRule="exact"/>
        <w:ind w:left="380" w:firstLine="0"/>
      </w:pPr>
      <w:r>
        <w:t xml:space="preserve">В процессе работы над инцидентом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>
        <w:t>Исполнителя регистрирует в СРЗ следующую информацию: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98" w:lineRule="exact"/>
        <w:ind w:left="1240" w:firstLine="0"/>
        <w:jc w:val="both"/>
      </w:pPr>
      <w:r>
        <w:t>Описание инцидента;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98" w:lineRule="exact"/>
        <w:ind w:left="1240" w:firstLine="0"/>
        <w:jc w:val="both"/>
      </w:pPr>
      <w:r>
        <w:t>Затронутые инцидентом компоненты услуги;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98" w:lineRule="exact"/>
        <w:ind w:left="1240" w:firstLine="0"/>
        <w:jc w:val="both"/>
      </w:pPr>
      <w:r>
        <w:t>Время простоя услуги;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after="208" w:line="398" w:lineRule="exact"/>
        <w:ind w:left="1240" w:firstLine="0"/>
        <w:jc w:val="both"/>
      </w:pPr>
      <w:r>
        <w:t>Действия, предпринятые Исполнителем для разрешения инцидента.</w:t>
      </w:r>
    </w:p>
    <w:p w:rsidR="00E327E2" w:rsidRDefault="00A506D0">
      <w:pPr>
        <w:pStyle w:val="20"/>
        <w:framePr w:w="10526" w:h="9720" w:hRule="exact" w:wrap="none" w:vAnchor="page" w:hAnchor="page" w:x="803" w:y="4461"/>
        <w:shd w:val="clear" w:color="auto" w:fill="auto"/>
        <w:spacing w:before="0" w:after="32" w:line="288" w:lineRule="exact"/>
        <w:ind w:left="380" w:firstLine="0"/>
      </w:pPr>
      <w:r>
        <w:t>После устранения инцидента Исполнитель предоставляет Заказчику отчёт об инциденте в срок не</w:t>
      </w:r>
      <w:r w:rsidR="00B26C51">
        <w:t xml:space="preserve">       </w:t>
      </w:r>
      <w:r>
        <w:t xml:space="preserve"> более 5 (пяти) рабочих дней, который содержит следующую информацию: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98" w:lineRule="exact"/>
        <w:ind w:left="1240" w:firstLine="0"/>
        <w:jc w:val="both"/>
      </w:pPr>
      <w:r>
        <w:t>Описание инцидента;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98" w:lineRule="exact"/>
        <w:ind w:left="1240" w:firstLine="0"/>
        <w:jc w:val="both"/>
      </w:pPr>
      <w:r>
        <w:t>Причина инцидента;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98" w:lineRule="exact"/>
        <w:ind w:left="1240" w:firstLine="0"/>
        <w:jc w:val="both"/>
      </w:pPr>
      <w:r>
        <w:t>Затронутые инцидентом компоненты услуги;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98" w:lineRule="exact"/>
        <w:ind w:left="1240" w:firstLine="0"/>
        <w:jc w:val="both"/>
      </w:pPr>
      <w:r>
        <w:t>Время простоя услуги;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98" w:lineRule="exact"/>
        <w:ind w:left="1240" w:firstLine="0"/>
        <w:jc w:val="both"/>
      </w:pPr>
      <w:r>
        <w:t>Действия, предпринятые Исполнителем для разрешения инцидента;</w:t>
      </w:r>
    </w:p>
    <w:p w:rsidR="00E327E2" w:rsidRDefault="00A506D0">
      <w:pPr>
        <w:pStyle w:val="20"/>
        <w:framePr w:w="10526" w:h="9720" w:hRule="exact" w:wrap="none" w:vAnchor="page" w:hAnchor="page" w:x="803" w:y="4461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264" w:lineRule="exact"/>
        <w:ind w:left="1580" w:hanging="340"/>
      </w:pPr>
      <w:r>
        <w:t>Предложения или план по корректирующим и предупреждающим действиям для предотвращения подобных инцидентов в дальнейшем.</w:t>
      </w:r>
    </w:p>
    <w:p w:rsidR="00524EED" w:rsidRDefault="00524EED" w:rsidP="00524EED">
      <w:pPr>
        <w:pStyle w:val="a5"/>
        <w:framePr w:w="7934" w:h="606" w:hRule="exact" w:wrap="none" w:vAnchor="page" w:hAnchor="page" w:x="1100" w:y="15296"/>
        <w:shd w:val="clear" w:color="auto" w:fill="auto"/>
        <w:spacing w:line="274" w:lineRule="exact"/>
      </w:pPr>
      <w:r>
        <w:t xml:space="preserve">Приложение №3 к Договору возмездного оказания услуг (оферта) </w:t>
      </w:r>
      <w:r w:rsidRPr="00524EED">
        <w:rPr>
          <w:color w:val="000000" w:themeColor="text1"/>
        </w:rPr>
        <w:t xml:space="preserve">от </w:t>
      </w:r>
      <w:r w:rsidRPr="00524EED">
        <w:rPr>
          <w:rStyle w:val="2f"/>
          <w:color w:val="000000" w:themeColor="text1"/>
        </w:rPr>
        <w:t>13 января 2020 г</w:t>
      </w:r>
      <w:r w:rsidRPr="00524EE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Регламент взаимодействия Сторон.</w:t>
      </w:r>
    </w:p>
    <w:p w:rsidR="00E327E2" w:rsidRDefault="00A506D0">
      <w:pPr>
        <w:pStyle w:val="a5"/>
        <w:framePr w:w="7934" w:h="606" w:hRule="exact" w:wrap="none" w:vAnchor="page" w:hAnchor="page" w:x="1100" w:y="15296"/>
        <w:shd w:val="clear" w:color="auto" w:fill="auto"/>
        <w:spacing w:line="274" w:lineRule="exact"/>
      </w:pPr>
      <w:r>
        <w:t>Регламент взаимодействия Сторон.</w:t>
      </w:r>
    </w:p>
    <w:p w:rsidR="00E327E2" w:rsidRDefault="00A506D0">
      <w:pPr>
        <w:pStyle w:val="a5"/>
        <w:framePr w:wrap="none" w:vAnchor="page" w:hAnchor="page" w:x="9375" w:y="15613"/>
        <w:shd w:val="clear" w:color="auto" w:fill="auto"/>
        <w:spacing w:line="220" w:lineRule="exact"/>
      </w:pPr>
      <w:r>
        <w:t xml:space="preserve">Страница </w:t>
      </w:r>
      <w:r w:rsidRPr="00BC0EC9">
        <w:rPr>
          <w:b/>
        </w:rPr>
        <w:t>5</w:t>
      </w:r>
      <w:r>
        <w:t xml:space="preserve"> из </w:t>
      </w:r>
      <w:r w:rsidRPr="00BC0EC9">
        <w:rPr>
          <w:b/>
        </w:rPr>
        <w:t>9</w:t>
      </w:r>
    </w:p>
    <w:p w:rsidR="00E327E2" w:rsidRDefault="00E327E2">
      <w:pPr>
        <w:rPr>
          <w:sz w:val="2"/>
          <w:szCs w:val="2"/>
        </w:rPr>
        <w:sectPr w:rsidR="00E3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A506D0">
      <w:pPr>
        <w:framePr w:wrap="none" w:vAnchor="page" w:hAnchor="page" w:x="9318" w:y="71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"C:\\Users\\afeofanova\\Desktop\\media\\image27.jpeg"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"C:\\Users\\afeofanova\\Desktop\\media\\image27.jpeg"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"C:\\Users\\afeofanova\\Desktop\\media\\image27.jpeg"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документы\\media\\image27.jpeg"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документы\\media\\image27.jpeg"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"C:\\Users\\ashty</w:instrText>
      </w:r>
      <w:r w:rsidR="00956E28">
        <w:instrText>reva\\Desktop\\договоры и документы\\Документация\\media\\image27.jpeg" \* MERGEFORMATINET</w:instrText>
      </w:r>
      <w:r w:rsidR="00956E28">
        <w:instrText xml:space="preserve"> </w:instrText>
      </w:r>
      <w:r w:rsidR="00956E28">
        <w:fldChar w:fldCharType="separate"/>
      </w:r>
      <w:r w:rsidR="007A34C6">
        <w:pict>
          <v:shape id="_x0000_i1030" type="#_x0000_t75" style="width:76pt;height:41.5pt">
            <v:imagedata r:id="rId7" r:href="rId14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E327E2" w:rsidRDefault="00A506D0">
      <w:pPr>
        <w:pStyle w:val="30"/>
        <w:framePr w:w="10526" w:h="1853" w:hRule="exact" w:wrap="none" w:vAnchor="page" w:hAnchor="page" w:x="803" w:y="1788"/>
        <w:numPr>
          <w:ilvl w:val="0"/>
          <w:numId w:val="13"/>
        </w:numPr>
        <w:shd w:val="clear" w:color="auto" w:fill="auto"/>
        <w:tabs>
          <w:tab w:val="left" w:pos="888"/>
        </w:tabs>
        <w:spacing w:before="0" w:after="120" w:line="240" w:lineRule="exact"/>
        <w:ind w:left="360" w:firstLine="0"/>
        <w:jc w:val="both"/>
      </w:pPr>
      <w:bookmarkStart w:id="14" w:name="bookmark42"/>
      <w:r>
        <w:t>УВЕДОМЛЕНИЯ И ЭСКАЛАЦИЯ</w:t>
      </w:r>
      <w:bookmarkEnd w:id="14"/>
    </w:p>
    <w:p w:rsidR="00E327E2" w:rsidRDefault="00A506D0">
      <w:pPr>
        <w:pStyle w:val="20"/>
        <w:framePr w:w="10526" w:h="1853" w:hRule="exact" w:wrap="none" w:vAnchor="page" w:hAnchor="page" w:x="803" w:y="1788"/>
        <w:shd w:val="clear" w:color="auto" w:fill="auto"/>
        <w:spacing w:before="0" w:line="288" w:lineRule="exact"/>
        <w:ind w:left="360" w:right="680" w:firstLine="0"/>
      </w:pPr>
      <w:r>
        <w:t>Исполнитель обеспечивает уведомление Заказчика о начале, проведении и завершении работ, которые, по мнению Исполнителя, могут повлиять на доступность, работоспособность, производительность или безопасность предоставляемой Заказчику услуги, а также в ходе обработки запросов. Сроки и порядок уведомления представлены ниже:</w:t>
      </w:r>
    </w:p>
    <w:p w:rsidR="00E327E2" w:rsidRDefault="00A506D0">
      <w:pPr>
        <w:pStyle w:val="20"/>
        <w:framePr w:w="10526" w:h="1853" w:hRule="exact" w:wrap="none" w:vAnchor="page" w:hAnchor="page" w:x="803" w:y="1788"/>
        <w:shd w:val="clear" w:color="auto" w:fill="auto"/>
        <w:spacing w:before="0" w:line="288" w:lineRule="exact"/>
        <w:ind w:left="360" w:firstLine="0"/>
        <w:jc w:val="both"/>
      </w:pPr>
      <w:r>
        <w:t>Таблица 1 - Порядок уведомления.</w:t>
      </w: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669"/>
        <w:gridCol w:w="2458"/>
        <w:gridCol w:w="3768"/>
      </w:tblGrid>
      <w:tr w:rsidR="00E327E2" w:rsidTr="00EF5A6F">
        <w:trPr>
          <w:trHeight w:hRule="exact" w:val="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27E2" w:rsidRPr="00B309D7" w:rsidRDefault="00A506D0" w:rsidP="00BA445A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left="245" w:firstLine="0"/>
              <w:jc w:val="center"/>
              <w:rPr>
                <w:sz w:val="24"/>
                <w:szCs w:val="24"/>
              </w:rPr>
            </w:pPr>
            <w:r w:rsidRPr="00B309D7">
              <w:rPr>
                <w:rStyle w:val="28"/>
                <w:sz w:val="24"/>
                <w:szCs w:val="24"/>
              </w:rPr>
              <w:t>Причина уведомления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27E2" w:rsidRPr="00B309D7" w:rsidRDefault="00A506D0" w:rsidP="00BA445A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left="127" w:hanging="1"/>
              <w:jc w:val="center"/>
              <w:rPr>
                <w:sz w:val="24"/>
                <w:szCs w:val="24"/>
              </w:rPr>
            </w:pPr>
            <w:r w:rsidRPr="00B309D7">
              <w:rPr>
                <w:rStyle w:val="28"/>
                <w:sz w:val="24"/>
                <w:szCs w:val="24"/>
              </w:rPr>
              <w:t>Уведомляемые лица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327E2" w:rsidRPr="00B309D7" w:rsidRDefault="00A506D0" w:rsidP="00BA445A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09D7">
              <w:rPr>
                <w:rStyle w:val="28"/>
                <w:sz w:val="24"/>
                <w:szCs w:val="24"/>
              </w:rPr>
              <w:t>Порядок уведомления</w:t>
            </w:r>
          </w:p>
        </w:tc>
      </w:tr>
      <w:tr w:rsidR="00E327E2" w:rsidTr="00EF5A6F">
        <w:trPr>
          <w:trHeight w:hRule="exact" w:val="2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left="245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Обработка запроса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127" w:hanging="1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Ответственное лицо Заказчика, инициировавшее запрос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18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После регистрация</w:t>
            </w:r>
            <w:r w:rsidR="00B309D7" w:rsidRPr="00B309D7">
              <w:rPr>
                <w:rStyle w:val="29"/>
                <w:sz w:val="24"/>
                <w:szCs w:val="24"/>
              </w:rPr>
              <w:t xml:space="preserve"> </w:t>
            </w:r>
            <w:r w:rsidRPr="00B309D7">
              <w:rPr>
                <w:rStyle w:val="29"/>
                <w:sz w:val="24"/>
                <w:szCs w:val="24"/>
              </w:rPr>
              <w:t>запроса.</w:t>
            </w:r>
          </w:p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18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В случае изменения приоритета запроса.</w:t>
            </w:r>
          </w:p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18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После назначения исполнителя запроса.</w:t>
            </w:r>
          </w:p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18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В случае эскалации запроса на основное контактное лицо Заказчика. При закрытии</w:t>
            </w:r>
            <w:r w:rsidR="00B309D7" w:rsidRPr="00B309D7">
              <w:rPr>
                <w:rStyle w:val="29"/>
                <w:sz w:val="24"/>
                <w:szCs w:val="24"/>
              </w:rPr>
              <w:t xml:space="preserve"> </w:t>
            </w:r>
            <w:r w:rsidRPr="00B309D7">
              <w:rPr>
                <w:rStyle w:val="29"/>
                <w:sz w:val="24"/>
                <w:szCs w:val="24"/>
              </w:rPr>
              <w:t>запроса.</w:t>
            </w:r>
          </w:p>
        </w:tc>
      </w:tr>
      <w:tr w:rsidR="00E327E2" w:rsidTr="00EF5A6F">
        <w:trPr>
          <w:trHeight w:hRule="exact" w:val="11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93" w:lineRule="exact"/>
              <w:ind w:left="245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Выявление инцидента в предоставлении услуги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127" w:hanging="1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Основное контактное лицо Заказчика/ Ответственный за ИТ (технические вопросы)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93" w:lineRule="exact"/>
              <w:ind w:left="218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Непосредственно после выявления факта возникновения инцидента.</w:t>
            </w:r>
          </w:p>
        </w:tc>
      </w:tr>
      <w:tr w:rsidR="00E327E2" w:rsidTr="00EF5A6F">
        <w:trPr>
          <w:trHeight w:hRule="exact" w:val="11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3" w:lineRule="exact"/>
              <w:ind w:left="245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Проведение технологических работ (см. Соглашения об уровне обслуживания)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127" w:hanging="1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Основное контактное лицо Заказчика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18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За 2 (два) рабочих дня до начала проведения работ. Непосредственно после завершения работ.</w:t>
            </w:r>
          </w:p>
        </w:tc>
      </w:tr>
      <w:tr w:rsidR="00E327E2" w:rsidTr="00EF5A6F">
        <w:trPr>
          <w:trHeight w:hRule="exact" w:val="1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45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Проведение экстренного</w:t>
            </w:r>
          </w:p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45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технического</w:t>
            </w:r>
          </w:p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45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обслуживания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127" w:hanging="1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Основное контактное лицо Заказчика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2" w:rsidRPr="00B309D7" w:rsidRDefault="00A506D0" w:rsidP="00B309D7">
            <w:pPr>
              <w:pStyle w:val="20"/>
              <w:framePr w:w="9418" w:h="6149" w:wrap="none" w:vAnchor="page" w:hAnchor="page" w:x="1220" w:y="3635"/>
              <w:shd w:val="clear" w:color="auto" w:fill="auto"/>
              <w:spacing w:before="0" w:line="288" w:lineRule="exact"/>
              <w:ind w:left="218" w:firstLine="0"/>
              <w:rPr>
                <w:sz w:val="24"/>
                <w:szCs w:val="24"/>
              </w:rPr>
            </w:pPr>
            <w:r w:rsidRPr="00B309D7">
              <w:rPr>
                <w:rStyle w:val="29"/>
                <w:sz w:val="24"/>
                <w:szCs w:val="24"/>
              </w:rPr>
              <w:t>Непосредственно перед проведением обслуживания. Непосредственно после завершения работ.</w:t>
            </w:r>
          </w:p>
        </w:tc>
      </w:tr>
    </w:tbl>
    <w:p w:rsidR="00E327E2" w:rsidRDefault="00A506D0">
      <w:pPr>
        <w:pStyle w:val="30"/>
        <w:framePr w:w="10526" w:h="1786" w:hRule="exact" w:wrap="none" w:vAnchor="page" w:hAnchor="page" w:x="803" w:y="10015"/>
        <w:numPr>
          <w:ilvl w:val="0"/>
          <w:numId w:val="18"/>
        </w:numPr>
        <w:shd w:val="clear" w:color="auto" w:fill="auto"/>
        <w:tabs>
          <w:tab w:val="left" w:pos="1211"/>
        </w:tabs>
        <w:spacing w:before="0" w:after="0" w:line="240" w:lineRule="exact"/>
        <w:ind w:left="680" w:firstLine="0"/>
        <w:jc w:val="both"/>
      </w:pPr>
      <w:bookmarkStart w:id="15" w:name="bookmark43"/>
      <w:r>
        <w:t>Уведомления в процессе обработки запроса</w:t>
      </w:r>
      <w:bookmarkEnd w:id="15"/>
    </w:p>
    <w:p w:rsidR="00E327E2" w:rsidRDefault="00A506D0">
      <w:pPr>
        <w:pStyle w:val="20"/>
        <w:framePr w:w="10526" w:h="1786" w:hRule="exact" w:wrap="none" w:vAnchor="page" w:hAnchor="page" w:x="803" w:y="10015"/>
        <w:shd w:val="clear" w:color="auto" w:fill="auto"/>
        <w:spacing w:before="0" w:line="288" w:lineRule="exact"/>
        <w:ind w:left="360" w:right="500" w:firstLine="0"/>
      </w:pPr>
      <w:r>
        <w:t>Исполнитель обеспечивает уведомление Заказчика обо всех этапах в процессе обработки запроса (обо всех изменениях в статусе запроса). Все уведомления направляются Заказчику по электронной почте. Содержание уведомлений на различных этапах обработки запросов представлено в следующей таблице:</w:t>
      </w:r>
    </w:p>
    <w:p w:rsidR="00E327E2" w:rsidRDefault="00A506D0">
      <w:pPr>
        <w:pStyle w:val="20"/>
        <w:framePr w:w="10526" w:h="1786" w:hRule="exact" w:wrap="none" w:vAnchor="page" w:hAnchor="page" w:x="803" w:y="10015"/>
        <w:shd w:val="clear" w:color="auto" w:fill="auto"/>
        <w:spacing w:before="0" w:line="288" w:lineRule="exact"/>
        <w:ind w:left="360" w:firstLine="0"/>
        <w:jc w:val="both"/>
      </w:pPr>
      <w:r>
        <w:t>Таблица 2 - Уведомления в процессе обработки запроса.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845"/>
        <w:gridCol w:w="5146"/>
      </w:tblGrid>
      <w:tr w:rsidR="00E327E2" w:rsidTr="00BC0EC9">
        <w:trPr>
          <w:trHeight w:hRule="exact" w:val="3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C0EC9">
              <w:rPr>
                <w:rStyle w:val="29"/>
                <w:b/>
                <w:sz w:val="24"/>
                <w:szCs w:val="24"/>
              </w:rPr>
              <w:t>№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327E2" w:rsidRPr="00BC0EC9" w:rsidRDefault="00A506D0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C0EC9">
              <w:rPr>
                <w:rStyle w:val="28"/>
                <w:sz w:val="24"/>
                <w:szCs w:val="24"/>
              </w:rPr>
              <w:t>Причина уведомления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7E2" w:rsidRPr="00BC0EC9" w:rsidRDefault="00A506D0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C0EC9">
              <w:rPr>
                <w:rStyle w:val="28"/>
                <w:sz w:val="24"/>
                <w:szCs w:val="24"/>
              </w:rPr>
              <w:t>Содержание уведомления</w:t>
            </w:r>
          </w:p>
        </w:tc>
      </w:tr>
      <w:tr w:rsidR="00E327E2">
        <w:trPr>
          <w:trHeight w:hRule="exact" w:val="6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left="103" w:firstLine="0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Регистрация запроса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88" w:lineRule="exact"/>
              <w:ind w:left="76" w:firstLine="0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Регистрационный номер запроса. Время регистрации.</w:t>
            </w:r>
          </w:p>
        </w:tc>
      </w:tr>
      <w:tr w:rsidR="00E327E2">
        <w:trPr>
          <w:trHeight w:hRule="exact" w:val="8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88" w:lineRule="exact"/>
              <w:ind w:left="103" w:firstLine="0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Определение начала работ по запросу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left="76" w:firstLine="0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Информация о начале работы над запросом.</w:t>
            </w:r>
          </w:p>
        </w:tc>
      </w:tr>
      <w:tr w:rsidR="00E327E2">
        <w:trPr>
          <w:trHeight w:hRule="exact" w:val="6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left="103" w:firstLine="0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Изменение срока исполнения запроса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93" w:lineRule="exact"/>
              <w:ind w:left="76" w:firstLine="0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Причина изменения срока выполнения запроса. Уточнённый срок выполнения запроса.</w:t>
            </w:r>
          </w:p>
        </w:tc>
      </w:tr>
      <w:tr w:rsidR="00E327E2">
        <w:trPr>
          <w:trHeight w:hRule="exact" w:val="8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20" w:lineRule="exact"/>
              <w:ind w:left="103" w:firstLine="0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Закрытие запроса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E2" w:rsidRPr="00BC0EC9" w:rsidRDefault="00A506D0" w:rsidP="00BC0EC9">
            <w:pPr>
              <w:pStyle w:val="20"/>
              <w:framePr w:w="9451" w:h="3341" w:wrap="none" w:vAnchor="page" w:hAnchor="page" w:x="1220" w:y="11800"/>
              <w:shd w:val="clear" w:color="auto" w:fill="auto"/>
              <w:spacing w:before="0" w:line="288" w:lineRule="exact"/>
              <w:ind w:left="76" w:firstLine="0"/>
              <w:rPr>
                <w:sz w:val="24"/>
                <w:szCs w:val="24"/>
              </w:rPr>
            </w:pPr>
            <w:r w:rsidRPr="00BC0EC9">
              <w:rPr>
                <w:rStyle w:val="29"/>
                <w:sz w:val="24"/>
                <w:szCs w:val="24"/>
              </w:rPr>
              <w:t>Сообщение о выполнении запроса. Краткое описание результатов выполнения. Отчёт о выполнении запроса.</w:t>
            </w:r>
          </w:p>
        </w:tc>
      </w:tr>
    </w:tbl>
    <w:p w:rsidR="00E327E2" w:rsidRDefault="00524EED">
      <w:pPr>
        <w:pStyle w:val="a5"/>
        <w:framePr w:w="7934" w:h="606" w:hRule="exact" w:wrap="none" w:vAnchor="page" w:hAnchor="page" w:x="1100" w:y="15296"/>
        <w:shd w:val="clear" w:color="auto" w:fill="auto"/>
        <w:spacing w:line="274" w:lineRule="exact"/>
      </w:pPr>
      <w:r>
        <w:t xml:space="preserve">Приложение №3 к Договору возмездного оказания услуг (оферта) </w:t>
      </w:r>
      <w:r w:rsidRPr="00524EED">
        <w:rPr>
          <w:color w:val="000000" w:themeColor="text1"/>
        </w:rPr>
        <w:t xml:space="preserve">от </w:t>
      </w:r>
      <w:r w:rsidRPr="00524EED">
        <w:rPr>
          <w:rStyle w:val="2f"/>
          <w:color w:val="000000" w:themeColor="text1"/>
        </w:rPr>
        <w:t>13 января 2020 г</w:t>
      </w:r>
      <w:r w:rsidRPr="00524EE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Регламент взаимодействия Сторон.</w:t>
      </w:r>
    </w:p>
    <w:p w:rsidR="00E327E2" w:rsidRDefault="00A506D0">
      <w:pPr>
        <w:pStyle w:val="a5"/>
        <w:framePr w:wrap="none" w:vAnchor="page" w:hAnchor="page" w:x="9375" w:y="15613"/>
        <w:shd w:val="clear" w:color="auto" w:fill="auto"/>
        <w:spacing w:line="220" w:lineRule="exact"/>
      </w:pPr>
      <w:r>
        <w:t xml:space="preserve">Страница </w:t>
      </w:r>
      <w:r w:rsidRPr="00BC0EC9">
        <w:rPr>
          <w:b/>
        </w:rPr>
        <w:t>6</w:t>
      </w:r>
      <w:r>
        <w:t xml:space="preserve"> из </w:t>
      </w:r>
      <w:r w:rsidRPr="00BC0EC9">
        <w:rPr>
          <w:b/>
        </w:rPr>
        <w:t>9</w:t>
      </w:r>
    </w:p>
    <w:p w:rsidR="00E327E2" w:rsidRDefault="00E327E2">
      <w:pPr>
        <w:rPr>
          <w:sz w:val="2"/>
          <w:szCs w:val="2"/>
        </w:rPr>
        <w:sectPr w:rsidR="00E3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A506D0">
      <w:pPr>
        <w:framePr w:wrap="none" w:vAnchor="page" w:hAnchor="page" w:x="9200" w:y="71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"C:\\Users\\afeofanova\\Desktop\\media\\image28.jpeg"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"C:\\Users\\afeofanova\\Desktop\\media\\image28.jpeg"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"C:\\Users\\afeofanova\\Desktop\\media\\image28.jpeg"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документы\\media\\image28.jpeg"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документы\\media\\image28.jpeg"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"C:\\Users\\ashtyreva\\Desktop\\договоры и документы\\Документация\\media\\image28.jpeg" \* MERGEFORMATINET</w:instrText>
      </w:r>
      <w:r w:rsidR="00956E28">
        <w:instrText xml:space="preserve"> </w:instrText>
      </w:r>
      <w:r w:rsidR="00956E28">
        <w:fldChar w:fldCharType="separate"/>
      </w:r>
      <w:r w:rsidR="007A34C6">
        <w:pict>
          <v:shape id="_x0000_i1031" type="#_x0000_t75" style="width:76pt;height:41.5pt">
            <v:imagedata r:id="rId7" r:href="rId15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E327E2" w:rsidRDefault="00A506D0">
      <w:pPr>
        <w:pStyle w:val="30"/>
        <w:framePr w:w="10186" w:h="11707" w:hRule="exact" w:wrap="none" w:vAnchor="page" w:hAnchor="page" w:x="973" w:y="1788"/>
        <w:numPr>
          <w:ilvl w:val="0"/>
          <w:numId w:val="18"/>
        </w:numPr>
        <w:shd w:val="clear" w:color="auto" w:fill="auto"/>
        <w:tabs>
          <w:tab w:val="left" w:pos="905"/>
        </w:tabs>
        <w:spacing w:before="0" w:after="0" w:line="240" w:lineRule="exact"/>
        <w:ind w:left="400" w:firstLine="0"/>
        <w:jc w:val="both"/>
      </w:pPr>
      <w:bookmarkStart w:id="16" w:name="bookmark44"/>
      <w:r>
        <w:t>Эскалация запроса на Заказчика</w:t>
      </w:r>
      <w:bookmarkEnd w:id="16"/>
    </w:p>
    <w:p w:rsidR="00E327E2" w:rsidRDefault="00A506D0">
      <w:pPr>
        <w:pStyle w:val="20"/>
        <w:framePr w:w="10186" w:h="11707" w:hRule="exact" w:wrap="none" w:vAnchor="page" w:hAnchor="page" w:x="973" w:y="1788"/>
        <w:shd w:val="clear" w:color="auto" w:fill="auto"/>
        <w:spacing w:before="0" w:after="338" w:line="288" w:lineRule="exact"/>
        <w:ind w:firstLine="0"/>
      </w:pPr>
      <w:r>
        <w:t>Если при разрешении запроса Исполнитель выявил необходимость привлечения Заказчика к исполнению запроса (по компонентам Услуги, находящимся в зоне ответственности Заказчика), Исполнитель информирует Заказчика о необходимости совместных действий. При эскалации ответственное лицо Заказчика в течение 1 (одного) часа обязано подтвердить получение запроса, а также вступить в непосредственный контакт с представителем Исполнителя. Ответственные лица обеих Сторон разрабатывают и реализуют план совместных действий.</w:t>
      </w:r>
    </w:p>
    <w:p w:rsidR="00E327E2" w:rsidRDefault="00A506D0">
      <w:pPr>
        <w:pStyle w:val="30"/>
        <w:framePr w:w="10186" w:h="11707" w:hRule="exact" w:wrap="none" w:vAnchor="page" w:hAnchor="page" w:x="973" w:y="1788"/>
        <w:numPr>
          <w:ilvl w:val="0"/>
          <w:numId w:val="13"/>
        </w:numPr>
        <w:shd w:val="clear" w:color="auto" w:fill="auto"/>
        <w:tabs>
          <w:tab w:val="left" w:pos="547"/>
        </w:tabs>
        <w:spacing w:before="0" w:after="195" w:line="240" w:lineRule="exact"/>
        <w:ind w:firstLine="0"/>
        <w:jc w:val="both"/>
      </w:pPr>
      <w:bookmarkStart w:id="17" w:name="bookmark45"/>
      <w:r>
        <w:t>РАБОТА С ПРЕТЕНЗИЯМИ ЗАКАЗЧИКА</w:t>
      </w:r>
      <w:bookmarkEnd w:id="17"/>
    </w:p>
    <w:p w:rsidR="00E327E2" w:rsidRDefault="00A506D0">
      <w:pPr>
        <w:pStyle w:val="20"/>
        <w:framePr w:w="10186" w:h="11707" w:hRule="exact" w:wrap="none" w:vAnchor="page" w:hAnchor="page" w:x="973" w:y="1788"/>
        <w:shd w:val="clear" w:color="auto" w:fill="auto"/>
        <w:spacing w:before="0" w:after="120" w:line="288" w:lineRule="exact"/>
        <w:ind w:firstLine="0"/>
      </w:pPr>
      <w:r>
        <w:t xml:space="preserve">При возникновении претензий к качеству предоставления услуги Заказчик имеет право направить Исполнителю претензию. Претензии могут направляться в виде запроса в </w:t>
      </w:r>
      <w:r>
        <w:rPr>
          <w:lang w:val="en-US" w:eastAsia="en-US" w:bidi="en-US"/>
        </w:rPr>
        <w:t>Service</w:t>
      </w:r>
      <w:r w:rsidRPr="001C4E21">
        <w:rPr>
          <w:lang w:eastAsia="en-US" w:bidi="en-US"/>
        </w:rPr>
        <w:t xml:space="preserve"> </w:t>
      </w:r>
      <w:r>
        <w:rPr>
          <w:lang w:val="en-US" w:eastAsia="en-US" w:bidi="en-US"/>
        </w:rPr>
        <w:t>Desk</w:t>
      </w:r>
      <w:r w:rsidRPr="001C4E21">
        <w:rPr>
          <w:lang w:eastAsia="en-US" w:bidi="en-US"/>
        </w:rPr>
        <w:t xml:space="preserve"> </w:t>
      </w:r>
      <w:r>
        <w:t>Исполнителя в соответствии с разделом 3.3, запросу присваивается категория «Прочее».</w:t>
      </w:r>
    </w:p>
    <w:p w:rsidR="00E327E2" w:rsidRDefault="00A506D0">
      <w:pPr>
        <w:pStyle w:val="20"/>
        <w:framePr w:w="10186" w:h="11707" w:hRule="exact" w:wrap="none" w:vAnchor="page" w:hAnchor="page" w:x="973" w:y="1788"/>
        <w:shd w:val="clear" w:color="auto" w:fill="auto"/>
        <w:spacing w:before="0" w:after="120" w:line="288" w:lineRule="exact"/>
        <w:ind w:firstLine="0"/>
      </w:pPr>
      <w:r>
        <w:t>Если выявление несоответствия по претензии Заказчика требует длительного времени (например, требуются</w:t>
      </w:r>
      <w:r w:rsidR="009845CA">
        <w:t xml:space="preserve"> </w:t>
      </w:r>
      <w:r>
        <w:t>дополнительные исследования, согласования, разрешения), Исполнитель уведомляет Заказчика о том, какие действия предпринимаются по его претензии и в какой срок предполагается её разрешить.</w:t>
      </w:r>
    </w:p>
    <w:p w:rsidR="00E327E2" w:rsidRDefault="00A506D0">
      <w:pPr>
        <w:pStyle w:val="20"/>
        <w:framePr w:w="10186" w:h="11707" w:hRule="exact" w:wrap="none" w:vAnchor="page" w:hAnchor="page" w:x="973" w:y="1788"/>
        <w:shd w:val="clear" w:color="auto" w:fill="auto"/>
        <w:spacing w:before="0" w:after="338" w:line="288" w:lineRule="exact"/>
        <w:ind w:firstLine="0"/>
      </w:pPr>
      <w:r>
        <w:t>В случае неподтверждения обоснованности претензии Заказчика Исполнитель направляет Заказчику соответствующее уведомление с обоснованием причин, по которым претензия была признана необоснованной.</w:t>
      </w:r>
    </w:p>
    <w:p w:rsidR="00E327E2" w:rsidRDefault="00A506D0">
      <w:pPr>
        <w:pStyle w:val="30"/>
        <w:framePr w:w="10186" w:h="11707" w:hRule="exact" w:wrap="none" w:vAnchor="page" w:hAnchor="page" w:x="973" w:y="1788"/>
        <w:numPr>
          <w:ilvl w:val="0"/>
          <w:numId w:val="13"/>
        </w:numPr>
        <w:shd w:val="clear" w:color="auto" w:fill="auto"/>
        <w:tabs>
          <w:tab w:val="left" w:pos="547"/>
        </w:tabs>
        <w:spacing w:before="0" w:after="180" w:line="240" w:lineRule="exact"/>
        <w:ind w:firstLine="0"/>
        <w:jc w:val="both"/>
      </w:pPr>
      <w:bookmarkStart w:id="18" w:name="bookmark46"/>
      <w:r>
        <w:t>ПОРЯДОК ВОЗВРАТА ДЕНЕЖНЫХ СРЕДСТВ ЗАКАЗЧИКУ</w:t>
      </w:r>
      <w:bookmarkEnd w:id="18"/>
    </w:p>
    <w:p w:rsidR="00E327E2" w:rsidRDefault="00A506D0">
      <w:pPr>
        <w:pStyle w:val="20"/>
        <w:framePr w:w="10186" w:h="11707" w:hRule="exact" w:wrap="none" w:vAnchor="page" w:hAnchor="page" w:x="973" w:y="1788"/>
        <w:shd w:val="clear" w:color="auto" w:fill="auto"/>
        <w:spacing w:before="0" w:after="120" w:line="288" w:lineRule="exact"/>
        <w:ind w:firstLine="0"/>
      </w:pPr>
      <w:r>
        <w:t>Возврат денежных средств Заказчику производится Исполнителем в течение 30 (тридцати) банковских дней с даты расторжения договора и при наличии письменного заявления о возврате денежных средств Заказчиком. Письменное заявление по установленной форме направляется по почте или предоставляется в офис Исполнителя расположенному по адресу: 11</w:t>
      </w:r>
      <w:r w:rsidR="006F509E" w:rsidRPr="006F509E">
        <w:t>1</w:t>
      </w:r>
      <w:r>
        <w:t>020, г. Москва, ул. Боровая, д.7.стр. 10.</w:t>
      </w:r>
    </w:p>
    <w:p w:rsidR="00E327E2" w:rsidRDefault="00A506D0">
      <w:pPr>
        <w:pStyle w:val="20"/>
        <w:framePr w:w="10186" w:h="11707" w:hRule="exact" w:wrap="none" w:vAnchor="page" w:hAnchor="page" w:x="973" w:y="1788"/>
        <w:shd w:val="clear" w:color="auto" w:fill="auto"/>
        <w:spacing w:before="0" w:after="120" w:line="288" w:lineRule="exact"/>
        <w:ind w:firstLine="0"/>
      </w:pPr>
      <w:r>
        <w:t>Письменное заявление на расторжение договора Заказчиком, составленное согласно установленным формам, направляется по почте или предоставляется в офис Исполнителя расположенному по адресу: 11</w:t>
      </w:r>
      <w:r w:rsidR="006A7073" w:rsidRPr="006A7073">
        <w:t>1</w:t>
      </w:r>
      <w:r>
        <w:t>020, г. Москва, ул. Боровая, д.7, стр. 10 за 30 (тридцать) календарных дней до желаемой даты расторжения Договора. В случае если Исполнитель допускает существенное нарушение настоящего Договора, которое не устраняется в течение тридцати календарных дней после письменного требования об этом другой Стороны, то другая Сторона может немедленно расторгнуть Договор в одностороннем внесудебном порядке, направив нарушившей Стороне соответствующее письменное уведомление.</w:t>
      </w:r>
    </w:p>
    <w:p w:rsidR="00E327E2" w:rsidRDefault="00A506D0">
      <w:pPr>
        <w:pStyle w:val="20"/>
        <w:framePr w:w="10186" w:h="11707" w:hRule="exact" w:wrap="none" w:vAnchor="page" w:hAnchor="page" w:x="973" w:y="1788"/>
        <w:shd w:val="clear" w:color="auto" w:fill="auto"/>
        <w:spacing w:before="0" w:line="288" w:lineRule="exact"/>
        <w:ind w:firstLine="0"/>
      </w:pPr>
      <w:r>
        <w:t>В случае если вместе с заказом Заказчик получил подарки и бонусы, из возвращаемой суммы высчитывается сумма, эквивалентная стоимости полученных подарков и бонусов.</w:t>
      </w:r>
    </w:p>
    <w:p w:rsidR="00524EED" w:rsidRDefault="00524EED" w:rsidP="00524EED">
      <w:pPr>
        <w:pStyle w:val="a5"/>
        <w:framePr w:w="7934" w:h="606" w:hRule="exact" w:wrap="none" w:vAnchor="page" w:hAnchor="page" w:x="983" w:y="15296"/>
        <w:shd w:val="clear" w:color="auto" w:fill="auto"/>
        <w:spacing w:line="274" w:lineRule="exact"/>
      </w:pPr>
      <w:r>
        <w:t xml:space="preserve">Приложение №3 к Договору возмездного оказания услуг (оферта) </w:t>
      </w:r>
      <w:r w:rsidRPr="00524EED">
        <w:rPr>
          <w:color w:val="000000" w:themeColor="text1"/>
        </w:rPr>
        <w:t xml:space="preserve">от </w:t>
      </w:r>
      <w:r w:rsidRPr="00524EED">
        <w:rPr>
          <w:rStyle w:val="2f"/>
          <w:color w:val="000000" w:themeColor="text1"/>
        </w:rPr>
        <w:t>13 января 2020 г</w:t>
      </w:r>
      <w:r w:rsidRPr="00524EE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Регламент взаимодействия Сторон.</w:t>
      </w:r>
    </w:p>
    <w:p w:rsidR="00E327E2" w:rsidRDefault="00A506D0">
      <w:pPr>
        <w:pStyle w:val="a5"/>
        <w:framePr w:w="7934" w:h="606" w:hRule="exact" w:wrap="none" w:vAnchor="page" w:hAnchor="page" w:x="983" w:y="15296"/>
        <w:shd w:val="clear" w:color="auto" w:fill="auto"/>
        <w:spacing w:line="274" w:lineRule="exact"/>
      </w:pPr>
      <w:r>
        <w:t>Регламент взаимодействия Сторон.</w:t>
      </w:r>
    </w:p>
    <w:p w:rsidR="00E327E2" w:rsidRDefault="00A506D0">
      <w:pPr>
        <w:pStyle w:val="a5"/>
        <w:framePr w:wrap="none" w:vAnchor="page" w:hAnchor="page" w:x="9258" w:y="15613"/>
        <w:shd w:val="clear" w:color="auto" w:fill="auto"/>
        <w:spacing w:line="220" w:lineRule="exact"/>
      </w:pPr>
      <w:r>
        <w:t xml:space="preserve">Страница </w:t>
      </w:r>
      <w:r w:rsidRPr="009845CA">
        <w:rPr>
          <w:b/>
        </w:rPr>
        <w:t>7</w:t>
      </w:r>
      <w:r>
        <w:t xml:space="preserve"> из </w:t>
      </w:r>
      <w:r w:rsidRPr="009845CA">
        <w:rPr>
          <w:b/>
        </w:rPr>
        <w:t>9</w:t>
      </w:r>
    </w:p>
    <w:p w:rsidR="00E327E2" w:rsidRDefault="00E327E2">
      <w:pPr>
        <w:rPr>
          <w:sz w:val="2"/>
          <w:szCs w:val="2"/>
        </w:rPr>
        <w:sectPr w:rsidR="00E3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A506D0">
      <w:pPr>
        <w:framePr w:wrap="none" w:vAnchor="page" w:hAnchor="page" w:x="9294" w:y="71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"C:\\Users\\afeofanova\\Desktop\\media\\image29.jpeg"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"C:\\Users\\afeofanova\\Desktop\\media\\image29.jpeg"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"C:\\Users\\afeofanova\\Desktop\\media\\image29.jpeg"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документы\\media\\image29.jpeg"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документы\\media\\image29.jpeg"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"C:\\Users\\ashtyreva\\Desktop\\договоры и документы\\Документация\\media\\image29.jpeg" \* M</w:instrText>
      </w:r>
      <w:r w:rsidR="00956E28">
        <w:instrText>ERGEFORMATINET</w:instrText>
      </w:r>
      <w:r w:rsidR="00956E28">
        <w:instrText xml:space="preserve"> </w:instrText>
      </w:r>
      <w:r w:rsidR="00956E28">
        <w:fldChar w:fldCharType="separate"/>
      </w:r>
      <w:r w:rsidR="007A34C6">
        <w:pict>
          <v:shape id="_x0000_i1032" type="#_x0000_t75" style="width:76pt;height:41.5pt">
            <v:imagedata r:id="rId7" r:href="rId16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E327E2" w:rsidRDefault="00A506D0">
      <w:pPr>
        <w:pStyle w:val="30"/>
        <w:framePr w:w="9979" w:h="11810" w:hRule="exact" w:wrap="none" w:vAnchor="page" w:hAnchor="page" w:x="1067" w:y="2390"/>
        <w:numPr>
          <w:ilvl w:val="0"/>
          <w:numId w:val="13"/>
        </w:numPr>
        <w:shd w:val="clear" w:color="auto" w:fill="auto"/>
        <w:tabs>
          <w:tab w:val="left" w:pos="542"/>
        </w:tabs>
        <w:spacing w:before="0" w:after="287" w:line="278" w:lineRule="exact"/>
        <w:ind w:left="580" w:hanging="580"/>
        <w:jc w:val="left"/>
      </w:pPr>
      <w:bookmarkStart w:id="19" w:name="bookmark47"/>
      <w:r>
        <w:t>РАБОТЫ ИСПОЛНИТЕЛЯ ПО ТЕХНИЧЕСКОМУ ОБСЛУЖИВАНИЮ И МОДЕРНИЗАЦИИ</w:t>
      </w:r>
      <w:bookmarkEnd w:id="19"/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after="151" w:line="220" w:lineRule="exact"/>
        <w:ind w:firstLine="0"/>
      </w:pPr>
      <w:r>
        <w:t>Исполнитель имеет право прерывать предоставление услуги:</w:t>
      </w:r>
    </w:p>
    <w:p w:rsidR="00E327E2" w:rsidRDefault="00A506D0">
      <w:pPr>
        <w:pStyle w:val="20"/>
        <w:framePr w:w="9979" w:h="11810" w:hRule="exact" w:wrap="none" w:vAnchor="page" w:hAnchor="page" w:x="1067" w:y="2390"/>
        <w:numPr>
          <w:ilvl w:val="0"/>
          <w:numId w:val="19"/>
        </w:numPr>
        <w:shd w:val="clear" w:color="auto" w:fill="auto"/>
        <w:tabs>
          <w:tab w:val="left" w:pos="792"/>
        </w:tabs>
        <w:spacing w:before="0" w:after="120" w:line="254" w:lineRule="exact"/>
        <w:ind w:left="760" w:right="1520" w:hanging="360"/>
      </w:pPr>
      <w:r>
        <w:t>Для проведения планово-предупредительных работ и модернизации инженерной инфраструктуры ЦОД и сетевого оборудования;</w:t>
      </w:r>
    </w:p>
    <w:p w:rsidR="00E327E2" w:rsidRDefault="00A506D0">
      <w:pPr>
        <w:pStyle w:val="20"/>
        <w:framePr w:w="9979" w:h="11810" w:hRule="exact" w:wrap="none" w:vAnchor="page" w:hAnchor="page" w:x="1067" w:y="2390"/>
        <w:numPr>
          <w:ilvl w:val="0"/>
          <w:numId w:val="19"/>
        </w:numPr>
        <w:shd w:val="clear" w:color="auto" w:fill="auto"/>
        <w:tabs>
          <w:tab w:val="left" w:pos="792"/>
        </w:tabs>
        <w:spacing w:before="0" w:after="93" w:line="254" w:lineRule="exact"/>
        <w:ind w:left="760" w:hanging="360"/>
      </w:pPr>
      <w:r>
        <w:t>Для проведения экстренного обслуживания инженерной инфраструктуры ЦОД и сетевого оборудования.</w:t>
      </w:r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after="278" w:line="288" w:lineRule="exact"/>
        <w:ind w:firstLine="0"/>
      </w:pPr>
      <w:r>
        <w:t>Работы по техническому обслуживанию и модернизации регистрируются в СРЗ Исполнителя, где фиксируется фактическое время проведения обслуживания.</w:t>
      </w:r>
    </w:p>
    <w:p w:rsidR="00E327E2" w:rsidRDefault="00A506D0">
      <w:pPr>
        <w:pStyle w:val="30"/>
        <w:framePr w:w="9979" w:h="11810" w:hRule="exact" w:wrap="none" w:vAnchor="page" w:hAnchor="page" w:x="1067" w:y="2390"/>
        <w:numPr>
          <w:ilvl w:val="0"/>
          <w:numId w:val="20"/>
        </w:numPr>
        <w:shd w:val="clear" w:color="auto" w:fill="auto"/>
        <w:tabs>
          <w:tab w:val="left" w:pos="921"/>
        </w:tabs>
        <w:spacing w:before="0" w:after="0" w:line="240" w:lineRule="exact"/>
        <w:ind w:left="400" w:firstLine="0"/>
        <w:jc w:val="both"/>
      </w:pPr>
      <w:bookmarkStart w:id="20" w:name="bookmark48"/>
      <w:r>
        <w:t>Технологические работы</w:t>
      </w:r>
      <w:bookmarkEnd w:id="20"/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after="120" w:line="288" w:lineRule="exact"/>
        <w:ind w:firstLine="0"/>
      </w:pPr>
      <w:r>
        <w:t>Периоды</w:t>
      </w:r>
      <w:r w:rsidR="009845CA">
        <w:t xml:space="preserve"> </w:t>
      </w:r>
      <w:r>
        <w:t>прерывания</w:t>
      </w:r>
      <w:r w:rsidR="009845CA">
        <w:t xml:space="preserve"> </w:t>
      </w:r>
      <w:r>
        <w:t>услуги, связанные с проведением технологических работ, согласуются с Заказчиком.</w:t>
      </w:r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after="278" w:line="288" w:lineRule="exact"/>
        <w:ind w:firstLine="0"/>
      </w:pPr>
      <w:r>
        <w:t>Исполнитель обеспечивает уведомления Заказчика о начале и окончании работ по обслуживанию инженерной инфраструктуры ЦОД и сетевого оборудования в соответствии с разделом 6.</w:t>
      </w:r>
    </w:p>
    <w:p w:rsidR="00E327E2" w:rsidRDefault="00A506D0">
      <w:pPr>
        <w:pStyle w:val="30"/>
        <w:framePr w:w="9979" w:h="11810" w:hRule="exact" w:wrap="none" w:vAnchor="page" w:hAnchor="page" w:x="1067" w:y="2390"/>
        <w:numPr>
          <w:ilvl w:val="0"/>
          <w:numId w:val="20"/>
        </w:numPr>
        <w:shd w:val="clear" w:color="auto" w:fill="auto"/>
        <w:tabs>
          <w:tab w:val="left" w:pos="921"/>
        </w:tabs>
        <w:spacing w:before="0" w:after="0" w:line="240" w:lineRule="exact"/>
        <w:ind w:left="400" w:firstLine="0"/>
        <w:jc w:val="both"/>
      </w:pPr>
      <w:bookmarkStart w:id="21" w:name="bookmark49"/>
      <w:r>
        <w:t>Экстренное техническое обслуживание</w:t>
      </w:r>
      <w:bookmarkEnd w:id="21"/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after="120" w:line="288" w:lineRule="exact"/>
        <w:ind w:firstLine="0"/>
      </w:pPr>
      <w:r>
        <w:t xml:space="preserve">Экстренное техническое обслуживание осуществляется в случае отказов оборудования или в случае выхода экстренных обновлений для оборудования и\или программного обеспечения. Время выполнения работ по экстренному техническому обслуживанию включается во время простоя системы (за исключением времени простоя, связанного с установкой выпускаемых производителем программного обеспечения, обновлений и корректирующих заплаток </w:t>
      </w:r>
      <w:r w:rsidRPr="001C4E21">
        <w:rPr>
          <w:lang w:eastAsia="en-US" w:bidi="en-US"/>
        </w:rPr>
        <w:t>(</w:t>
      </w:r>
      <w:r>
        <w:rPr>
          <w:lang w:val="en-US" w:eastAsia="en-US" w:bidi="en-US"/>
        </w:rPr>
        <w:t>Patches</w:t>
      </w:r>
      <w:r w:rsidRPr="001C4E21">
        <w:rPr>
          <w:lang w:eastAsia="en-US" w:bidi="en-US"/>
        </w:rPr>
        <w:t xml:space="preserve">), </w:t>
      </w:r>
      <w:r>
        <w:t>имеющих критическое значение для работоспособности, производительности и безопасности предоставления услуги).</w:t>
      </w:r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after="338" w:line="288" w:lineRule="exact"/>
        <w:ind w:firstLine="0"/>
      </w:pPr>
      <w:r>
        <w:t>Исполнитель обеспечивает уведомление Заказчика о начале и окончании работ по экстренному обслуживанию инженерной инфраструктуры ЦОД и сетевого оборудования в соответствии с разделом 6.</w:t>
      </w:r>
    </w:p>
    <w:p w:rsidR="00E327E2" w:rsidRDefault="00A506D0">
      <w:pPr>
        <w:pStyle w:val="30"/>
        <w:framePr w:w="9979" w:h="11810" w:hRule="exact" w:wrap="none" w:vAnchor="page" w:hAnchor="page" w:x="1067" w:y="2390"/>
        <w:numPr>
          <w:ilvl w:val="0"/>
          <w:numId w:val="13"/>
        </w:numPr>
        <w:shd w:val="clear" w:color="auto" w:fill="auto"/>
        <w:tabs>
          <w:tab w:val="left" w:pos="542"/>
        </w:tabs>
        <w:spacing w:before="0" w:after="195" w:line="240" w:lineRule="exact"/>
        <w:ind w:firstLine="0"/>
        <w:jc w:val="both"/>
      </w:pPr>
      <w:bookmarkStart w:id="22" w:name="bookmark50"/>
      <w:r>
        <w:t>ПОРЯДОК ВЗАИМОДЕЙСТВИЯ В НЕШТАТНЫХ СИТУАЦИЯХ</w:t>
      </w:r>
      <w:bookmarkEnd w:id="22"/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after="116" w:line="288" w:lineRule="exact"/>
        <w:ind w:right="660" w:firstLine="0"/>
        <w:jc w:val="both"/>
      </w:pPr>
      <w:r>
        <w:t>В случае возникновения или прогноза возникновения нештатной ситуации Исполнитель обязуется немедленно уведомить Заказчика о данном факте и о планируемых мероприятиях по устранению внештатной ситуации. Также Исполнитель информирует Заказчика о ходе устранения последствий внештатной ситуации вплоть до момента полного восстановления функционирования услуги.</w:t>
      </w:r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after="120" w:line="293" w:lineRule="exact"/>
        <w:ind w:firstLine="0"/>
      </w:pPr>
      <w:r>
        <w:t>В случае возникновения нештатной ситуации Исполнитель обязуется предпринять все необходимые усилия для скорейшего восстановления предоставления сервиса Заказчику.</w:t>
      </w:r>
    </w:p>
    <w:p w:rsidR="00E327E2" w:rsidRDefault="00A506D0">
      <w:pPr>
        <w:pStyle w:val="20"/>
        <w:framePr w:w="9979" w:h="11810" w:hRule="exact" w:wrap="none" w:vAnchor="page" w:hAnchor="page" w:x="1067" w:y="2390"/>
        <w:shd w:val="clear" w:color="auto" w:fill="auto"/>
        <w:spacing w:before="0" w:line="293" w:lineRule="exact"/>
        <w:ind w:firstLine="0"/>
      </w:pPr>
      <w:r>
        <w:t>После восстановления функционирования услуги Исполнитель предоставляет Заказчику отчёт о внештатной ситуации и действиях, предпринятых для её устранения и восстановления услуги.</w:t>
      </w:r>
    </w:p>
    <w:p w:rsidR="00524EED" w:rsidRDefault="00524EED" w:rsidP="00524EED">
      <w:pPr>
        <w:pStyle w:val="a5"/>
        <w:framePr w:w="7934" w:h="606" w:hRule="exact" w:wrap="none" w:vAnchor="page" w:hAnchor="page" w:x="1077" w:y="15296"/>
        <w:shd w:val="clear" w:color="auto" w:fill="auto"/>
        <w:spacing w:line="274" w:lineRule="exact"/>
      </w:pPr>
      <w:r>
        <w:t xml:space="preserve">Приложение №3 к Договору возмездного оказания услуг (оферта) </w:t>
      </w:r>
      <w:r w:rsidRPr="00524EED">
        <w:rPr>
          <w:color w:val="000000" w:themeColor="text1"/>
        </w:rPr>
        <w:t xml:space="preserve">от </w:t>
      </w:r>
      <w:r w:rsidRPr="00524EED">
        <w:rPr>
          <w:rStyle w:val="2f"/>
          <w:color w:val="000000" w:themeColor="text1"/>
        </w:rPr>
        <w:t>13 января 2020 г</w:t>
      </w:r>
      <w:r w:rsidRPr="00524EE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Регламент взаимодействия Сторон.</w:t>
      </w:r>
    </w:p>
    <w:p w:rsidR="00E327E2" w:rsidRDefault="00A506D0">
      <w:pPr>
        <w:pStyle w:val="a5"/>
        <w:framePr w:wrap="none" w:vAnchor="page" w:hAnchor="page" w:x="9352" w:y="15613"/>
        <w:shd w:val="clear" w:color="auto" w:fill="auto"/>
        <w:spacing w:line="220" w:lineRule="exact"/>
      </w:pPr>
      <w:r>
        <w:t xml:space="preserve">Страница </w:t>
      </w:r>
      <w:r w:rsidRPr="009845CA">
        <w:rPr>
          <w:b/>
        </w:rPr>
        <w:t>8</w:t>
      </w:r>
      <w:r>
        <w:t xml:space="preserve"> из </w:t>
      </w:r>
      <w:r w:rsidRPr="009845CA">
        <w:rPr>
          <w:b/>
        </w:rPr>
        <w:t>9</w:t>
      </w:r>
    </w:p>
    <w:p w:rsidR="00E327E2" w:rsidRDefault="00E327E2">
      <w:pPr>
        <w:rPr>
          <w:sz w:val="2"/>
          <w:szCs w:val="2"/>
        </w:rPr>
        <w:sectPr w:rsidR="00E3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A506D0">
      <w:pPr>
        <w:pStyle w:val="30"/>
        <w:framePr w:wrap="none" w:vAnchor="page" w:hAnchor="page" w:x="1067" w:y="1759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40" w:lineRule="exact"/>
        <w:ind w:firstLine="0"/>
        <w:jc w:val="both"/>
      </w:pPr>
      <w:bookmarkStart w:id="23" w:name="bookmark51"/>
      <w:r>
        <w:lastRenderedPageBreak/>
        <w:t>АДРЕСА ДЛЯ ОБРАЩЕНИЙ К ИСПОЛНИТЕЛЮ:</w:t>
      </w:r>
      <w:bookmarkEnd w:id="23"/>
    </w:p>
    <w:p w:rsidR="00E327E2" w:rsidRDefault="00A506D0">
      <w:pPr>
        <w:framePr w:wrap="none" w:vAnchor="page" w:hAnchor="page" w:x="9294" w:y="717"/>
        <w:rPr>
          <w:sz w:val="2"/>
          <w:szCs w:val="2"/>
        </w:rPr>
      </w:pPr>
      <w:r>
        <w:fldChar w:fldCharType="begin"/>
      </w:r>
      <w:r>
        <w:instrText xml:space="preserve"> INCLUDEPICTURE  "C:\\Users\\afeofanova\\Desktop\\media\\image30.jpeg" \* MERGEFORMATINET </w:instrText>
      </w:r>
      <w:r>
        <w:fldChar w:fldCharType="separate"/>
      </w:r>
      <w:r w:rsidR="002F30C9">
        <w:fldChar w:fldCharType="begin"/>
      </w:r>
      <w:r w:rsidR="002F30C9">
        <w:instrText xml:space="preserve"> INCLUDEPICTURE  "C:\\Users\\afeofanova\\Desktop\\media\\image30.jpeg" \* MERGEFORMATINET </w:instrText>
      </w:r>
      <w:r w:rsidR="002F30C9">
        <w:fldChar w:fldCharType="separate"/>
      </w:r>
      <w:r w:rsidR="00656A60">
        <w:fldChar w:fldCharType="begin"/>
      </w:r>
      <w:r w:rsidR="00656A60">
        <w:instrText xml:space="preserve"> INCLUDEPICTURE  "C:\\Users\\afeofanova\\Desktop\\media\\image30.jpeg" \* MERGEFORMATINET </w:instrText>
      </w:r>
      <w:r w:rsidR="00656A60">
        <w:fldChar w:fldCharType="separate"/>
      </w:r>
      <w:r w:rsidR="00A65B31">
        <w:fldChar w:fldCharType="begin"/>
      </w:r>
      <w:r w:rsidR="00A65B31">
        <w:instrText xml:space="preserve"> INCLUDEPICTURE  "C:\\Users\\ashtyreva\\Desktop\\договоры и документы\\media\\image30.jpeg" \* MERGEFORMATINET </w:instrText>
      </w:r>
      <w:r w:rsidR="00A65B31">
        <w:fldChar w:fldCharType="separate"/>
      </w:r>
      <w:r w:rsidR="006109D3">
        <w:fldChar w:fldCharType="begin"/>
      </w:r>
      <w:r w:rsidR="006109D3">
        <w:instrText xml:space="preserve"> INCLUDEPICTURE  "C:\\Users\\ashtyreva\\Desktop\\договоры и документы\\media\\image30.jpeg" \* MERGEFORMATINET </w:instrText>
      </w:r>
      <w:r w:rsidR="006109D3">
        <w:fldChar w:fldCharType="separate"/>
      </w:r>
      <w:r w:rsidR="00956E28">
        <w:fldChar w:fldCharType="begin"/>
      </w:r>
      <w:r w:rsidR="00956E28">
        <w:instrText xml:space="preserve"> </w:instrText>
      </w:r>
      <w:r w:rsidR="00956E28">
        <w:instrText>INCLUDEPICTURE  "C:</w:instrText>
      </w:r>
      <w:r w:rsidR="00956E28">
        <w:instrText>\\Users\\ashtyreva\\Desktop\\договоры и документы\\Документация\\media\\image30.jpeg" \* MERGEFORMATINET</w:instrText>
      </w:r>
      <w:r w:rsidR="00956E28">
        <w:instrText xml:space="preserve"> </w:instrText>
      </w:r>
      <w:r w:rsidR="00956E28">
        <w:fldChar w:fldCharType="separate"/>
      </w:r>
      <w:r w:rsidR="007A34C6">
        <w:pict>
          <v:shape id="_x0000_i1033" type="#_x0000_t75" style="width:76pt;height:41.5pt">
            <v:imagedata r:id="rId7" r:href="rId17"/>
          </v:shape>
        </w:pict>
      </w:r>
      <w:r w:rsidR="00956E28">
        <w:fldChar w:fldCharType="end"/>
      </w:r>
      <w:r w:rsidR="006109D3">
        <w:fldChar w:fldCharType="end"/>
      </w:r>
      <w:r w:rsidR="00A65B31">
        <w:fldChar w:fldCharType="end"/>
      </w:r>
      <w:r w:rsidR="00656A60">
        <w:fldChar w:fldCharType="end"/>
      </w:r>
      <w:r w:rsidR="002F30C9">
        <w:fldChar w:fldCharType="end"/>
      </w:r>
      <w:r>
        <w:fldChar w:fldCharType="end"/>
      </w:r>
    </w:p>
    <w:p w:rsidR="009845CA" w:rsidRDefault="00A506D0">
      <w:pPr>
        <w:pStyle w:val="20"/>
        <w:framePr w:w="9979" w:h="652" w:hRule="exact" w:wrap="none" w:vAnchor="page" w:hAnchor="page" w:x="1067" w:y="2254"/>
        <w:shd w:val="clear" w:color="auto" w:fill="auto"/>
        <w:spacing w:before="0" w:line="288" w:lineRule="exact"/>
        <w:ind w:right="6680" w:firstLine="0"/>
        <w:rPr>
          <w:rStyle w:val="21"/>
        </w:rPr>
      </w:pPr>
      <w:r>
        <w:t>Сайт</w:t>
      </w:r>
      <w:r w:rsidRPr="009845CA">
        <w:rPr>
          <w:lang w:val="en-US"/>
        </w:rPr>
        <w:t xml:space="preserve">: </w:t>
      </w:r>
      <w:r w:rsidRPr="009845CA">
        <w:rPr>
          <w:u w:val="single"/>
          <w:lang w:val="en-US"/>
        </w:rPr>
        <w:t>www.cloudlite.ru</w:t>
      </w:r>
      <w:r>
        <w:rPr>
          <w:rStyle w:val="21"/>
        </w:rPr>
        <w:t xml:space="preserve"> </w:t>
      </w:r>
    </w:p>
    <w:p w:rsidR="00E327E2" w:rsidRPr="001C4E21" w:rsidRDefault="00A506D0">
      <w:pPr>
        <w:pStyle w:val="20"/>
        <w:framePr w:w="9979" w:h="652" w:hRule="exact" w:wrap="none" w:vAnchor="page" w:hAnchor="page" w:x="1067" w:y="2254"/>
        <w:shd w:val="clear" w:color="auto" w:fill="auto"/>
        <w:spacing w:before="0" w:line="288" w:lineRule="exact"/>
        <w:ind w:right="6680" w:firstLine="0"/>
        <w:rPr>
          <w:lang w:val="en-US"/>
        </w:rPr>
      </w:pPr>
      <w:r>
        <w:rPr>
          <w:lang w:val="en-US" w:eastAsia="en-US" w:bidi="en-US"/>
        </w:rPr>
        <w:t xml:space="preserve">E-mail: </w:t>
      </w:r>
      <w:r w:rsidRPr="009845CA">
        <w:rPr>
          <w:lang w:val="en-US"/>
        </w:rPr>
        <w:t>t</w:t>
      </w:r>
      <w:r w:rsidRPr="009845CA">
        <w:rPr>
          <w:u w:val="single"/>
          <w:lang w:val="en-US"/>
        </w:rPr>
        <w:t>echsupport@cloudlite.ru</w:t>
      </w:r>
    </w:p>
    <w:p w:rsidR="00E327E2" w:rsidRDefault="00A506D0">
      <w:pPr>
        <w:pStyle w:val="30"/>
        <w:framePr w:w="9979" w:h="3149" w:hRule="exact" w:wrap="none" w:vAnchor="page" w:hAnchor="page" w:x="1067" w:y="3535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195" w:line="240" w:lineRule="exact"/>
        <w:ind w:firstLine="0"/>
        <w:jc w:val="both"/>
      </w:pPr>
      <w:bookmarkStart w:id="24" w:name="bookmark52"/>
      <w:r>
        <w:t>РЕКВИЗИТЫ ИСПОЛНИТЕЛЯ:</w:t>
      </w:r>
      <w:bookmarkEnd w:id="24"/>
    </w:p>
    <w:p w:rsidR="00E327E2" w:rsidRDefault="00A506D0">
      <w:pPr>
        <w:pStyle w:val="20"/>
        <w:framePr w:w="9979" w:h="3149" w:hRule="exact" w:wrap="none" w:vAnchor="page" w:hAnchor="page" w:x="1067" w:y="3535"/>
        <w:shd w:val="clear" w:color="auto" w:fill="auto"/>
        <w:spacing w:before="0" w:line="288" w:lineRule="exact"/>
        <w:ind w:firstLine="0"/>
        <w:jc w:val="both"/>
      </w:pPr>
      <w:r>
        <w:t>ООО «КлаудЛайт»</w:t>
      </w:r>
    </w:p>
    <w:p w:rsidR="009845CA" w:rsidRDefault="00A506D0">
      <w:pPr>
        <w:pStyle w:val="20"/>
        <w:framePr w:w="9979" w:h="3149" w:hRule="exact" w:wrap="none" w:vAnchor="page" w:hAnchor="page" w:x="1067" w:y="3535"/>
        <w:shd w:val="clear" w:color="auto" w:fill="auto"/>
        <w:spacing w:before="0" w:line="288" w:lineRule="exact"/>
        <w:ind w:right="4840" w:firstLine="0"/>
      </w:pPr>
      <w:r>
        <w:t xml:space="preserve">ИНН/КПП: 7743233181/ 774301001 </w:t>
      </w:r>
    </w:p>
    <w:p w:rsidR="009845CA" w:rsidRDefault="00A506D0">
      <w:pPr>
        <w:pStyle w:val="20"/>
        <w:framePr w:w="9979" w:h="3149" w:hRule="exact" w:wrap="none" w:vAnchor="page" w:hAnchor="page" w:x="1067" w:y="3535"/>
        <w:shd w:val="clear" w:color="auto" w:fill="auto"/>
        <w:spacing w:before="0" w:line="288" w:lineRule="exact"/>
        <w:ind w:right="4840" w:firstLine="0"/>
      </w:pPr>
      <w:r>
        <w:t xml:space="preserve">Юридический адрес: 125412, г. Москва, Коровинское шоссе, владение 41, стр. 1А, эт. 2, каб. 8 </w:t>
      </w:r>
    </w:p>
    <w:p w:rsidR="00E327E2" w:rsidRDefault="00A506D0">
      <w:pPr>
        <w:pStyle w:val="20"/>
        <w:framePr w:w="9979" w:h="3149" w:hRule="exact" w:wrap="none" w:vAnchor="page" w:hAnchor="page" w:x="1067" w:y="3535"/>
        <w:shd w:val="clear" w:color="auto" w:fill="auto"/>
        <w:spacing w:before="0" w:line="288" w:lineRule="exact"/>
        <w:ind w:right="4840" w:firstLine="0"/>
      </w:pPr>
      <w:r>
        <w:t>Банковские реквизиты:</w:t>
      </w:r>
    </w:p>
    <w:p w:rsidR="009845CA" w:rsidRDefault="00A506D0">
      <w:pPr>
        <w:pStyle w:val="20"/>
        <w:framePr w:w="9979" w:h="3149" w:hRule="exact" w:wrap="none" w:vAnchor="page" w:hAnchor="page" w:x="1067" w:y="3535"/>
        <w:shd w:val="clear" w:color="auto" w:fill="auto"/>
        <w:spacing w:before="0" w:line="288" w:lineRule="exact"/>
        <w:ind w:right="6680" w:firstLine="0"/>
      </w:pPr>
      <w:r>
        <w:t xml:space="preserve">АО "Райффайзенбанк" </w:t>
      </w:r>
    </w:p>
    <w:p w:rsidR="009845CA" w:rsidRDefault="00A506D0">
      <w:pPr>
        <w:pStyle w:val="20"/>
        <w:framePr w:w="9979" w:h="3149" w:hRule="exact" w:wrap="none" w:vAnchor="page" w:hAnchor="page" w:x="1067" w:y="3535"/>
        <w:shd w:val="clear" w:color="auto" w:fill="auto"/>
        <w:spacing w:before="0" w:line="288" w:lineRule="exact"/>
        <w:ind w:right="6680" w:firstLine="0"/>
      </w:pPr>
      <w:r>
        <w:t>к/сч</w:t>
      </w:r>
      <w:r w:rsidR="00DA7D15">
        <w:t xml:space="preserve">      </w:t>
      </w:r>
      <w:r>
        <w:t xml:space="preserve">30101810200000000700 </w:t>
      </w:r>
    </w:p>
    <w:p w:rsidR="009845CA" w:rsidRDefault="00A506D0">
      <w:pPr>
        <w:pStyle w:val="20"/>
        <w:framePr w:w="9979" w:h="3149" w:hRule="exact" w:wrap="none" w:vAnchor="page" w:hAnchor="page" w:x="1067" w:y="3535"/>
        <w:shd w:val="clear" w:color="auto" w:fill="auto"/>
        <w:spacing w:before="0" w:line="288" w:lineRule="exact"/>
        <w:ind w:right="6680" w:firstLine="0"/>
      </w:pPr>
      <w:r>
        <w:t xml:space="preserve">БИК </w:t>
      </w:r>
      <w:r w:rsidR="00DA7D15">
        <w:t xml:space="preserve">     </w:t>
      </w:r>
      <w:r>
        <w:t xml:space="preserve">044525700 </w:t>
      </w:r>
    </w:p>
    <w:p w:rsidR="00E327E2" w:rsidRDefault="00A506D0">
      <w:pPr>
        <w:pStyle w:val="20"/>
        <w:framePr w:w="9979" w:h="3149" w:hRule="exact" w:wrap="none" w:vAnchor="page" w:hAnchor="page" w:x="1067" w:y="3535"/>
        <w:shd w:val="clear" w:color="auto" w:fill="auto"/>
        <w:spacing w:before="0" w:line="288" w:lineRule="exact"/>
        <w:ind w:right="6680" w:firstLine="0"/>
      </w:pPr>
      <w:r>
        <w:t xml:space="preserve">р/сч </w:t>
      </w:r>
      <w:r w:rsidR="00DA7D15">
        <w:t xml:space="preserve">     </w:t>
      </w:r>
      <w:r>
        <w:t>40702810200000061042</w:t>
      </w:r>
    </w:p>
    <w:p w:rsidR="00524EED" w:rsidRDefault="00524EED" w:rsidP="00524EED">
      <w:pPr>
        <w:pStyle w:val="a5"/>
        <w:framePr w:w="7934" w:h="606" w:hRule="exact" w:wrap="none" w:vAnchor="page" w:hAnchor="page" w:x="1077" w:y="15296"/>
        <w:shd w:val="clear" w:color="auto" w:fill="auto"/>
        <w:spacing w:line="274" w:lineRule="exact"/>
      </w:pPr>
      <w:r>
        <w:t xml:space="preserve">Приложение №3 к Договору возмездного оказания услуг (оферта) </w:t>
      </w:r>
      <w:r w:rsidRPr="00524EED">
        <w:rPr>
          <w:color w:val="000000" w:themeColor="text1"/>
        </w:rPr>
        <w:t xml:space="preserve">от </w:t>
      </w:r>
      <w:r w:rsidRPr="00524EED">
        <w:rPr>
          <w:rStyle w:val="2f"/>
          <w:color w:val="000000" w:themeColor="text1"/>
        </w:rPr>
        <w:t>13 января 2020 г</w:t>
      </w:r>
      <w:r w:rsidRPr="00524EE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t>Регламент взаимодействия Сторон.</w:t>
      </w:r>
    </w:p>
    <w:p w:rsidR="00E327E2" w:rsidRDefault="00A506D0">
      <w:pPr>
        <w:pStyle w:val="a5"/>
        <w:framePr w:wrap="none" w:vAnchor="page" w:hAnchor="page" w:x="9352" w:y="15613"/>
        <w:shd w:val="clear" w:color="auto" w:fill="auto"/>
        <w:spacing w:line="220" w:lineRule="exact"/>
      </w:pPr>
      <w:r>
        <w:t xml:space="preserve">Страница </w:t>
      </w:r>
      <w:r w:rsidRPr="009845CA">
        <w:rPr>
          <w:b/>
        </w:rPr>
        <w:t>9</w:t>
      </w:r>
      <w:r>
        <w:t xml:space="preserve"> из </w:t>
      </w:r>
      <w:r w:rsidRPr="009845CA">
        <w:rPr>
          <w:b/>
        </w:rPr>
        <w:t>9</w:t>
      </w:r>
    </w:p>
    <w:p w:rsidR="00E327E2" w:rsidRDefault="00E327E2">
      <w:pPr>
        <w:rPr>
          <w:sz w:val="2"/>
          <w:szCs w:val="2"/>
        </w:rPr>
        <w:sectPr w:rsidR="00E327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27E2" w:rsidRDefault="00E327E2" w:rsidP="001E0ED6">
      <w:pPr>
        <w:rPr>
          <w:sz w:val="2"/>
          <w:szCs w:val="2"/>
        </w:rPr>
      </w:pPr>
    </w:p>
    <w:sectPr w:rsidR="00E327E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28" w:rsidRDefault="00956E28">
      <w:r>
        <w:separator/>
      </w:r>
    </w:p>
  </w:endnote>
  <w:endnote w:type="continuationSeparator" w:id="0">
    <w:p w:rsidR="00956E28" w:rsidRDefault="0095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28" w:rsidRDefault="00956E28"/>
  </w:footnote>
  <w:footnote w:type="continuationSeparator" w:id="0">
    <w:p w:rsidR="00956E28" w:rsidRDefault="00956E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6A6"/>
    <w:multiLevelType w:val="multilevel"/>
    <w:tmpl w:val="343EACE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572F6"/>
    <w:multiLevelType w:val="hybridMultilevel"/>
    <w:tmpl w:val="1A0A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06F3"/>
    <w:multiLevelType w:val="multilevel"/>
    <w:tmpl w:val="A504F89C"/>
    <w:lvl w:ilvl="0">
      <w:start w:val="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F5235"/>
    <w:multiLevelType w:val="multilevel"/>
    <w:tmpl w:val="02A247D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349D6"/>
    <w:multiLevelType w:val="multilevel"/>
    <w:tmpl w:val="C39CCD10"/>
    <w:lvl w:ilvl="0">
      <w:start w:val="1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25427"/>
    <w:multiLevelType w:val="multilevel"/>
    <w:tmpl w:val="59C2F478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34CFB"/>
    <w:multiLevelType w:val="multilevel"/>
    <w:tmpl w:val="0BBC9EDE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C6620"/>
    <w:multiLevelType w:val="multilevel"/>
    <w:tmpl w:val="6A2EEEDC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F10FF"/>
    <w:multiLevelType w:val="multilevel"/>
    <w:tmpl w:val="5966FB0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229E3"/>
    <w:multiLevelType w:val="multilevel"/>
    <w:tmpl w:val="EB34E4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DD0FDA"/>
    <w:multiLevelType w:val="multilevel"/>
    <w:tmpl w:val="A42CBD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F50EDE"/>
    <w:multiLevelType w:val="multilevel"/>
    <w:tmpl w:val="33BE583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030375"/>
    <w:multiLevelType w:val="multilevel"/>
    <w:tmpl w:val="A58EAB22"/>
    <w:lvl w:ilvl="0">
      <w:start w:val="1"/>
      <w:numFmt w:val="decimal"/>
      <w:lvlText w:val="8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5E1EA0"/>
    <w:multiLevelType w:val="multilevel"/>
    <w:tmpl w:val="37542404"/>
    <w:lvl w:ilvl="0">
      <w:start w:val="1"/>
      <w:numFmt w:val="decimal"/>
      <w:lvlText w:val="[%1]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C246D1"/>
    <w:multiLevelType w:val="multilevel"/>
    <w:tmpl w:val="21D678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F5092F"/>
    <w:multiLevelType w:val="multilevel"/>
    <w:tmpl w:val="227C326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FF66DA"/>
    <w:multiLevelType w:val="multilevel"/>
    <w:tmpl w:val="FFB08D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9079B9"/>
    <w:multiLevelType w:val="multilevel"/>
    <w:tmpl w:val="E068B38A"/>
    <w:lvl w:ilvl="0">
      <w:start w:val="2"/>
      <w:numFmt w:val="decimal"/>
      <w:lvlText w:val="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B56A8"/>
    <w:multiLevelType w:val="multilevel"/>
    <w:tmpl w:val="7B7A8F64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181B16"/>
    <w:multiLevelType w:val="multilevel"/>
    <w:tmpl w:val="955C88D4"/>
    <w:lvl w:ilvl="0">
      <w:start w:val="2"/>
      <w:numFmt w:val="decimal"/>
      <w:lvlText w:val="[%1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7101F3"/>
    <w:multiLevelType w:val="multilevel"/>
    <w:tmpl w:val="E79E376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03320A"/>
    <w:multiLevelType w:val="multilevel"/>
    <w:tmpl w:val="825A2AF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270C4E"/>
    <w:multiLevelType w:val="multilevel"/>
    <w:tmpl w:val="A24E26F8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CF78A3"/>
    <w:multiLevelType w:val="multilevel"/>
    <w:tmpl w:val="B5D2EE12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01D49"/>
    <w:multiLevelType w:val="multilevel"/>
    <w:tmpl w:val="52BA1B78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0818E0"/>
    <w:multiLevelType w:val="multilevel"/>
    <w:tmpl w:val="DD9E9000"/>
    <w:lvl w:ilvl="0">
      <w:start w:val="1"/>
      <w:numFmt w:val="decimal"/>
      <w:lvlText w:val="[%1]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853507"/>
    <w:multiLevelType w:val="multilevel"/>
    <w:tmpl w:val="15FCD0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0"/>
  </w:num>
  <w:num w:numId="5">
    <w:abstractNumId w:val="21"/>
  </w:num>
  <w:num w:numId="6">
    <w:abstractNumId w:val="8"/>
  </w:num>
  <w:num w:numId="7">
    <w:abstractNumId w:val="2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26"/>
  </w:num>
  <w:num w:numId="14">
    <w:abstractNumId w:val="9"/>
  </w:num>
  <w:num w:numId="15">
    <w:abstractNumId w:val="20"/>
  </w:num>
  <w:num w:numId="16">
    <w:abstractNumId w:val="11"/>
  </w:num>
  <w:num w:numId="17">
    <w:abstractNumId w:val="24"/>
  </w:num>
  <w:num w:numId="18">
    <w:abstractNumId w:val="4"/>
  </w:num>
  <w:num w:numId="19">
    <w:abstractNumId w:val="16"/>
  </w:num>
  <w:num w:numId="20">
    <w:abstractNumId w:val="2"/>
  </w:num>
  <w:num w:numId="21">
    <w:abstractNumId w:val="3"/>
  </w:num>
  <w:num w:numId="22">
    <w:abstractNumId w:val="15"/>
  </w:num>
  <w:num w:numId="23">
    <w:abstractNumId w:val="23"/>
  </w:num>
  <w:num w:numId="24">
    <w:abstractNumId w:val="25"/>
  </w:num>
  <w:num w:numId="25">
    <w:abstractNumId w:val="19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E2"/>
    <w:rsid w:val="00006B61"/>
    <w:rsid w:val="0002532D"/>
    <w:rsid w:val="00046022"/>
    <w:rsid w:val="000631FA"/>
    <w:rsid w:val="000E363E"/>
    <w:rsid w:val="001011F9"/>
    <w:rsid w:val="0013418B"/>
    <w:rsid w:val="001506FE"/>
    <w:rsid w:val="001C18D4"/>
    <w:rsid w:val="001C4E21"/>
    <w:rsid w:val="001D443E"/>
    <w:rsid w:val="001E0ED6"/>
    <w:rsid w:val="002324CE"/>
    <w:rsid w:val="002D280E"/>
    <w:rsid w:val="002F30C9"/>
    <w:rsid w:val="00324F64"/>
    <w:rsid w:val="00386CFB"/>
    <w:rsid w:val="003B69D9"/>
    <w:rsid w:val="00401C04"/>
    <w:rsid w:val="00421336"/>
    <w:rsid w:val="00451A87"/>
    <w:rsid w:val="004E65AD"/>
    <w:rsid w:val="00524EED"/>
    <w:rsid w:val="00560E03"/>
    <w:rsid w:val="005650FC"/>
    <w:rsid w:val="00592783"/>
    <w:rsid w:val="005F4ACF"/>
    <w:rsid w:val="0060795E"/>
    <w:rsid w:val="006109D3"/>
    <w:rsid w:val="00656A60"/>
    <w:rsid w:val="0066044D"/>
    <w:rsid w:val="006637C1"/>
    <w:rsid w:val="00665A9C"/>
    <w:rsid w:val="00696014"/>
    <w:rsid w:val="006A7073"/>
    <w:rsid w:val="006B743C"/>
    <w:rsid w:val="006D5725"/>
    <w:rsid w:val="006F509E"/>
    <w:rsid w:val="006F6859"/>
    <w:rsid w:val="0070141D"/>
    <w:rsid w:val="00701D0B"/>
    <w:rsid w:val="0071696F"/>
    <w:rsid w:val="007273B6"/>
    <w:rsid w:val="00730427"/>
    <w:rsid w:val="007A34C6"/>
    <w:rsid w:val="007E6BAB"/>
    <w:rsid w:val="00845BB9"/>
    <w:rsid w:val="008567B5"/>
    <w:rsid w:val="00862B71"/>
    <w:rsid w:val="00874204"/>
    <w:rsid w:val="00885D95"/>
    <w:rsid w:val="008A0ED0"/>
    <w:rsid w:val="008A699C"/>
    <w:rsid w:val="008B5838"/>
    <w:rsid w:val="008E007E"/>
    <w:rsid w:val="00956E28"/>
    <w:rsid w:val="009845CA"/>
    <w:rsid w:val="009D1046"/>
    <w:rsid w:val="00A506D0"/>
    <w:rsid w:val="00A56044"/>
    <w:rsid w:val="00A655E6"/>
    <w:rsid w:val="00A65B31"/>
    <w:rsid w:val="00A7138C"/>
    <w:rsid w:val="00A97FAF"/>
    <w:rsid w:val="00AC69AD"/>
    <w:rsid w:val="00B26C51"/>
    <w:rsid w:val="00B309D7"/>
    <w:rsid w:val="00B86C3B"/>
    <w:rsid w:val="00BA445A"/>
    <w:rsid w:val="00BC0EC9"/>
    <w:rsid w:val="00BE3CA3"/>
    <w:rsid w:val="00BF4D97"/>
    <w:rsid w:val="00BF7FF5"/>
    <w:rsid w:val="00C03912"/>
    <w:rsid w:val="00C16310"/>
    <w:rsid w:val="00C31C02"/>
    <w:rsid w:val="00C77F14"/>
    <w:rsid w:val="00C94EED"/>
    <w:rsid w:val="00CD168E"/>
    <w:rsid w:val="00CD46F6"/>
    <w:rsid w:val="00CE3EB6"/>
    <w:rsid w:val="00D10049"/>
    <w:rsid w:val="00D671BB"/>
    <w:rsid w:val="00D74C68"/>
    <w:rsid w:val="00D81533"/>
    <w:rsid w:val="00D96828"/>
    <w:rsid w:val="00D97B11"/>
    <w:rsid w:val="00DA3039"/>
    <w:rsid w:val="00DA3519"/>
    <w:rsid w:val="00DA7D15"/>
    <w:rsid w:val="00DF45DA"/>
    <w:rsid w:val="00E0686D"/>
    <w:rsid w:val="00E327E2"/>
    <w:rsid w:val="00E76E96"/>
    <w:rsid w:val="00E828B7"/>
    <w:rsid w:val="00E877ED"/>
    <w:rsid w:val="00E9007F"/>
    <w:rsid w:val="00E90978"/>
    <w:rsid w:val="00EC6757"/>
    <w:rsid w:val="00EE3C30"/>
    <w:rsid w:val="00EF5A6F"/>
    <w:rsid w:val="00F52C82"/>
    <w:rsid w:val="00F93149"/>
    <w:rsid w:val="00FE425B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73704-54C2-4E2F-A4E6-FDD1D155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Основной текст (3)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5">
    <w:name w:val="Основной текст (3)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Подпись к таблице (2)_"/>
    <w:basedOn w:val="a0"/>
    <w:link w:val="2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Колонтитул (2)_"/>
    <w:basedOn w:val="a0"/>
    <w:link w:val="2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d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6">
    <w:name w:val="Колонтитул (3)_"/>
    <w:basedOn w:val="a0"/>
    <w:link w:val="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Calibri11pt">
    <w:name w:val="Заголовок №2 (2) + Calibri;11 pt"/>
    <w:basedOn w:val="2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2pt">
    <w:name w:val="Заголовок №2 (2) + 12 pt;Не полужирный"/>
    <w:basedOn w:val="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0">
    <w:name w:val="Подпись к таблице (2)"/>
    <w:basedOn w:val="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85pt">
    <w:name w:val="Подпись к таблице (4) + Arial;8;5 pt;Полужирный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Arial85pt">
    <w:name w:val="Основной текст (8) + Arial;8;5 pt;Полужирный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11pt">
    <w:name w:val="Основной текст (8) + 11 p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5" w:lineRule="exact"/>
      <w:ind w:hanging="820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020" w:after="900" w:line="0" w:lineRule="atLeast"/>
      <w:ind w:hanging="820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40" w:after="18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33">
    <w:name w:val="Основной текст (3)"/>
    <w:basedOn w:val="a"/>
    <w:link w:val="31"/>
    <w:pPr>
      <w:shd w:val="clear" w:color="auto" w:fill="FFFFFF"/>
      <w:spacing w:line="25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240" w:line="384" w:lineRule="exac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230" w:lineRule="exact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12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4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1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60" w:after="2280" w:line="341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before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206" w:lineRule="exact"/>
    </w:pPr>
    <w:rPr>
      <w:rFonts w:ascii="Calibri" w:eastAsia="Calibri" w:hAnsi="Calibri" w:cs="Calibri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206" w:lineRule="exact"/>
    </w:pPr>
    <w:rPr>
      <w:rFonts w:ascii="Calibri" w:eastAsia="Calibri" w:hAnsi="Calibri" w:cs="Calibri"/>
      <w:sz w:val="19"/>
      <w:szCs w:val="19"/>
    </w:rPr>
  </w:style>
  <w:style w:type="paragraph" w:styleId="a8">
    <w:name w:val="List Paragraph"/>
    <w:basedOn w:val="a"/>
    <w:uiPriority w:val="34"/>
    <w:qFormat/>
    <w:rsid w:val="00D9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jpeg" TargetMode="External"/><Relationship Id="rId13" Type="http://schemas.openxmlformats.org/officeDocument/2006/relationships/image" Target="media/image26.jp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5.jpeg" TargetMode="External"/><Relationship Id="rId17" Type="http://schemas.openxmlformats.org/officeDocument/2006/relationships/image" Target="media/image30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29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4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8.jpeg" TargetMode="External"/><Relationship Id="rId10" Type="http://schemas.openxmlformats.org/officeDocument/2006/relationships/image" Target="media/image23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oudlite.ru" TargetMode="External"/><Relationship Id="rId14" Type="http://schemas.openxmlformats.org/officeDocument/2006/relationships/image" Target="media/image2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DATALINE LLC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Штырева</cp:lastModifiedBy>
  <cp:revision>2</cp:revision>
  <dcterms:created xsi:type="dcterms:W3CDTF">2020-02-20T13:33:00Z</dcterms:created>
  <dcterms:modified xsi:type="dcterms:W3CDTF">2020-02-20T13:33:00Z</dcterms:modified>
</cp:coreProperties>
</file>